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23A" w:rsidRDefault="00AA3DB7" w:rsidP="00A9223A">
      <w:pPr>
        <w:pStyle w:val="a3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 xml:space="preserve">     </w:t>
      </w:r>
      <w:r w:rsidR="00A9223A" w:rsidRPr="00A9223A">
        <w:rPr>
          <w:rFonts w:eastAsia="Times New Roman" w:cstheme="minorHAnsi"/>
          <w:sz w:val="28"/>
          <w:szCs w:val="28"/>
        </w:rPr>
        <w:t xml:space="preserve">С раннего детства человек знакомится с книгой. Книги будут сопровождать его всю жизнь. Они будут его постоянными спутниками, помогут разобраться в трудных вопросах, решить важнейшие жизненные проблемы. Значение книги в жизни человека сложно недооценить. Первое знакомство начинается со сказок и маленьких шуточных стишков. Таким образом, первое и очень важное знакомство с книгами происходит у человека в </w:t>
      </w:r>
      <w:proofErr w:type="gramStart"/>
      <w:r w:rsidR="00A9223A" w:rsidRPr="00A9223A">
        <w:rPr>
          <w:rFonts w:eastAsia="Times New Roman" w:cstheme="minorHAnsi"/>
          <w:sz w:val="28"/>
          <w:szCs w:val="28"/>
        </w:rPr>
        <w:t>совсем раннем</w:t>
      </w:r>
      <w:proofErr w:type="gramEnd"/>
      <w:r w:rsidR="00A9223A" w:rsidRPr="00A9223A">
        <w:rPr>
          <w:rFonts w:eastAsia="Times New Roman" w:cstheme="minorHAnsi"/>
          <w:sz w:val="28"/>
          <w:szCs w:val="28"/>
        </w:rPr>
        <w:t xml:space="preserve"> возрасте.</w:t>
      </w:r>
    </w:p>
    <w:p w:rsidR="00093018" w:rsidRPr="00093018" w:rsidRDefault="00AA3DB7" w:rsidP="000930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93018" w:rsidRPr="00093018">
        <w:rPr>
          <w:sz w:val="28"/>
          <w:szCs w:val="28"/>
        </w:rPr>
        <w:t>Мягкие развивающие книжки ― это формат книг, который позволяет детям не только рассматривать картинки, но и дает самому ребенку возможность взаимодействовать с фигурками из книги, перемещать их по своему желанию. Именно это делает игру с книгой такой увлекательной и запоминающейся.</w:t>
      </w:r>
      <w:r w:rsidR="00093018">
        <w:rPr>
          <w:sz w:val="28"/>
          <w:szCs w:val="28"/>
        </w:rPr>
        <w:t xml:space="preserve"> </w:t>
      </w:r>
      <w:r w:rsidR="00093018" w:rsidRPr="00093018">
        <w:rPr>
          <w:sz w:val="28"/>
          <w:szCs w:val="28"/>
        </w:rPr>
        <w:t xml:space="preserve">Все съемные детали книжки могут использоваться как самостоятельнее игрушки. </w:t>
      </w:r>
    </w:p>
    <w:p w:rsidR="00093018" w:rsidRPr="00093018" w:rsidRDefault="00093018" w:rsidP="00093018">
      <w:pPr>
        <w:pStyle w:val="a3"/>
        <w:rPr>
          <w:sz w:val="28"/>
          <w:szCs w:val="28"/>
        </w:rPr>
      </w:pPr>
      <w:r>
        <w:rPr>
          <w:sz w:val="28"/>
          <w:szCs w:val="28"/>
        </w:rPr>
        <w:t>Развивающая книга для детей направлена</w:t>
      </w:r>
      <w:r w:rsidRPr="00093018">
        <w:rPr>
          <w:sz w:val="28"/>
          <w:szCs w:val="28"/>
        </w:rPr>
        <w:t xml:space="preserve"> </w:t>
      </w:r>
      <w:r>
        <w:rPr>
          <w:sz w:val="28"/>
          <w:szCs w:val="28"/>
        </w:rPr>
        <w:t>на всестороннее развитие детей</w:t>
      </w:r>
      <w:r w:rsidRPr="00093018">
        <w:rPr>
          <w:sz w:val="28"/>
          <w:szCs w:val="28"/>
        </w:rPr>
        <w:t xml:space="preserve">. В зависимости от </w:t>
      </w:r>
      <w:r>
        <w:rPr>
          <w:sz w:val="28"/>
          <w:szCs w:val="28"/>
        </w:rPr>
        <w:t>тематической направленности, она знакоми</w:t>
      </w:r>
      <w:r w:rsidRPr="00093018">
        <w:rPr>
          <w:sz w:val="28"/>
          <w:szCs w:val="28"/>
        </w:rPr>
        <w:t>т ребенка с цветами, формами, счетом, тренируют память, внимание и логическое мышление.</w:t>
      </w:r>
    </w:p>
    <w:p w:rsidR="00093018" w:rsidRPr="00093018" w:rsidRDefault="00AA3DB7" w:rsidP="000930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93018">
        <w:rPr>
          <w:sz w:val="28"/>
          <w:szCs w:val="28"/>
        </w:rPr>
        <w:t>В  книге</w:t>
      </w:r>
      <w:r w:rsidR="00093018" w:rsidRPr="00093018">
        <w:rPr>
          <w:sz w:val="28"/>
          <w:szCs w:val="28"/>
        </w:rPr>
        <w:t xml:space="preserve"> большое внимание уделяется развитию мелкой моторики ребенка, которая, как известно, напрямую связана с развитием речи и других навыков у детей. </w:t>
      </w:r>
    </w:p>
    <w:p w:rsidR="00093018" w:rsidRPr="00093018" w:rsidRDefault="00093018" w:rsidP="00093018">
      <w:pPr>
        <w:pStyle w:val="a3"/>
        <w:rPr>
          <w:sz w:val="28"/>
          <w:szCs w:val="28"/>
        </w:rPr>
      </w:pPr>
      <w:r w:rsidRPr="00093018">
        <w:rPr>
          <w:sz w:val="28"/>
          <w:szCs w:val="28"/>
        </w:rPr>
        <w:t xml:space="preserve"> Мягкие, приятные на ощупь книги, прид</w:t>
      </w:r>
      <w:r>
        <w:rPr>
          <w:sz w:val="28"/>
          <w:szCs w:val="28"/>
        </w:rPr>
        <w:t>утся по душе любому ребёнку.</w:t>
      </w:r>
      <w:r w:rsidRPr="00093018">
        <w:rPr>
          <w:sz w:val="28"/>
          <w:szCs w:val="28"/>
        </w:rPr>
        <w:t xml:space="preserve"> К примеру, известно, что мягкие игрушки, в отличие от </w:t>
      </w:r>
      <w:proofErr w:type="gramStart"/>
      <w:r w:rsidRPr="00093018">
        <w:rPr>
          <w:sz w:val="28"/>
          <w:szCs w:val="28"/>
        </w:rPr>
        <w:t>пластмассовых</w:t>
      </w:r>
      <w:proofErr w:type="gramEnd"/>
      <w:r w:rsidRPr="00093018">
        <w:rPr>
          <w:sz w:val="28"/>
          <w:szCs w:val="28"/>
        </w:rPr>
        <w:t>, снимают психологическое напряжение, воспитывают ласковое, небоязливое отношение к миру. Есть у таких книг и еще одно большое преимущество – они не рвутся, ребенок может все детали книжки мять, гнуть, отсоединять и присоединять до бесконечности.</w:t>
      </w:r>
      <w:r>
        <w:rPr>
          <w:sz w:val="28"/>
          <w:szCs w:val="28"/>
        </w:rPr>
        <w:t xml:space="preserve"> Книгу можно стирать, чистить, а самое главное то, что в книжке можно и нужно все трогать</w:t>
      </w:r>
      <w:r w:rsidR="008453D6">
        <w:rPr>
          <w:sz w:val="28"/>
          <w:szCs w:val="28"/>
        </w:rPr>
        <w:t>.</w:t>
      </w:r>
    </w:p>
    <w:p w:rsidR="00093018" w:rsidRDefault="00093018" w:rsidP="00093018">
      <w:pPr>
        <w:pStyle w:val="a3"/>
        <w:rPr>
          <w:rFonts w:eastAsia="Times New Roman" w:cstheme="minorHAnsi"/>
          <w:sz w:val="28"/>
          <w:szCs w:val="28"/>
        </w:rPr>
      </w:pPr>
      <w:r w:rsidRPr="00093018">
        <w:rPr>
          <w:sz w:val="28"/>
          <w:szCs w:val="28"/>
        </w:rPr>
        <w:t xml:space="preserve">Существует ещё одна причина, почему развивающие книжки так популярны. Они очень нравятся детям! Как известно, маленькие дети не умеют читать, а только рассматривают картинки. Именно для них создаются красочные, яркие картинки и </w:t>
      </w:r>
      <w:r w:rsidR="008453D6">
        <w:rPr>
          <w:sz w:val="28"/>
          <w:szCs w:val="28"/>
        </w:rPr>
        <w:t xml:space="preserve">фигурки в книгах. </w:t>
      </w:r>
      <w:r w:rsidR="008453D6">
        <w:rPr>
          <w:rFonts w:eastAsia="Times New Roman" w:cstheme="minorHAnsi"/>
          <w:sz w:val="28"/>
          <w:szCs w:val="28"/>
        </w:rPr>
        <w:t xml:space="preserve"> </w:t>
      </w:r>
    </w:p>
    <w:p w:rsidR="00A9223A" w:rsidRDefault="00AA3DB7" w:rsidP="00A9223A">
      <w:pPr>
        <w:pStyle w:val="a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</w:t>
      </w:r>
      <w:r w:rsidR="00A9223A">
        <w:rPr>
          <w:rFonts w:cstheme="minorHAnsi"/>
          <w:sz w:val="28"/>
          <w:szCs w:val="28"/>
        </w:rPr>
        <w:t xml:space="preserve">   </w:t>
      </w:r>
      <w:r w:rsidR="00A9223A" w:rsidRPr="00A9223A">
        <w:rPr>
          <w:rFonts w:cstheme="minorHAnsi"/>
          <w:sz w:val="28"/>
          <w:szCs w:val="28"/>
        </w:rPr>
        <w:t xml:space="preserve">На сегодняшний день, очень тяжело заинтересовать  детей дошкольного возраста. </w:t>
      </w:r>
    </w:p>
    <w:p w:rsidR="00A9223A" w:rsidRDefault="00A9223A" w:rsidP="00A9223A">
      <w:pPr>
        <w:pStyle w:val="a3"/>
        <w:rPr>
          <w:rFonts w:cstheme="minorHAnsi"/>
          <w:sz w:val="28"/>
          <w:szCs w:val="28"/>
          <w:shd w:val="clear" w:color="auto" w:fill="FFFFFF"/>
        </w:rPr>
      </w:pPr>
      <w:r w:rsidRPr="00A9223A">
        <w:rPr>
          <w:rFonts w:cstheme="minorHAnsi"/>
          <w:sz w:val="28"/>
          <w:szCs w:val="28"/>
        </w:rPr>
        <w:t xml:space="preserve">И я </w:t>
      </w:r>
      <w:r w:rsidRPr="00A9223A">
        <w:rPr>
          <w:rFonts w:cstheme="minorHAnsi"/>
          <w:sz w:val="28"/>
          <w:szCs w:val="28"/>
          <w:shd w:val="clear" w:color="auto" w:fill="FFFFFF"/>
        </w:rPr>
        <w:t>как человек творческий, умею и очень люблю</w:t>
      </w:r>
      <w:r>
        <w:rPr>
          <w:rFonts w:cstheme="minorHAnsi"/>
          <w:sz w:val="28"/>
          <w:szCs w:val="28"/>
          <w:shd w:val="clear" w:color="auto" w:fill="FFFFFF"/>
        </w:rPr>
        <w:t xml:space="preserve"> вышивать, вязать,</w:t>
      </w:r>
      <w:r w:rsidRPr="00A9223A">
        <w:rPr>
          <w:rFonts w:cstheme="minorHAnsi"/>
          <w:sz w:val="28"/>
          <w:szCs w:val="28"/>
          <w:shd w:val="clear" w:color="auto" w:fill="FFFFFF"/>
        </w:rPr>
        <w:t xml:space="preserve"> шить, применила свои умения для создания своей </w:t>
      </w:r>
      <w:r w:rsidRPr="00A9223A">
        <w:rPr>
          <w:rStyle w:val="a4"/>
          <w:rFonts w:cstheme="minorHAnsi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мягкой книги</w:t>
      </w:r>
      <w:r w:rsidR="008453D6">
        <w:rPr>
          <w:rStyle w:val="a4"/>
          <w:rFonts w:cstheme="minorHAnsi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AA3DB7">
        <w:rPr>
          <w:rStyle w:val="a4"/>
          <w:rFonts w:cstheme="minorHAnsi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В ней я использовала технику </w:t>
      </w:r>
      <w:proofErr w:type="spellStart"/>
      <w:r w:rsidR="00AA3DB7">
        <w:rPr>
          <w:rStyle w:val="a4"/>
          <w:rFonts w:cstheme="minorHAnsi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Монтессории</w:t>
      </w:r>
      <w:proofErr w:type="spellEnd"/>
      <w:r w:rsidR="00AA3DB7">
        <w:rPr>
          <w:rStyle w:val="a4"/>
          <w:rFonts w:cstheme="minorHAnsi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и </w:t>
      </w:r>
      <w:proofErr w:type="spellStart"/>
      <w:r w:rsidR="00AA3DB7">
        <w:rPr>
          <w:rStyle w:val="a4"/>
          <w:rFonts w:cstheme="minorHAnsi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Воскобовича</w:t>
      </w:r>
      <w:proofErr w:type="spellEnd"/>
      <w:r w:rsidR="00AA3DB7">
        <w:rPr>
          <w:rStyle w:val="a4"/>
          <w:rFonts w:cstheme="minorHAnsi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A9223A">
        <w:rPr>
          <w:rFonts w:cstheme="minorHAnsi"/>
          <w:sz w:val="28"/>
          <w:szCs w:val="28"/>
        </w:rPr>
        <w:t xml:space="preserve"> </w:t>
      </w:r>
      <w:r w:rsidR="00AA3DB7">
        <w:rPr>
          <w:rFonts w:cstheme="minorHAnsi"/>
          <w:sz w:val="28"/>
          <w:szCs w:val="28"/>
          <w:shd w:val="clear" w:color="auto" w:fill="FFFFFF"/>
        </w:rPr>
        <w:t>С</w:t>
      </w:r>
      <w:r w:rsidRPr="00A9223A">
        <w:rPr>
          <w:rFonts w:cstheme="minorHAnsi"/>
          <w:sz w:val="28"/>
          <w:szCs w:val="28"/>
          <w:shd w:val="clear" w:color="auto" w:fill="FFFFFF"/>
        </w:rPr>
        <w:t>ейчас я хочу предложить вам побыть немного </w:t>
      </w:r>
      <w:r w:rsidRPr="00A9223A">
        <w:rPr>
          <w:rStyle w:val="a4"/>
          <w:rFonts w:cstheme="minorHAnsi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детьми</w:t>
      </w:r>
      <w:r w:rsidRPr="00A9223A">
        <w:rPr>
          <w:rFonts w:cstheme="minorHAnsi"/>
          <w:b/>
          <w:sz w:val="28"/>
          <w:szCs w:val="28"/>
          <w:shd w:val="clear" w:color="auto" w:fill="FFFFFF"/>
        </w:rPr>
        <w:t> </w:t>
      </w:r>
      <w:r w:rsidRPr="00A9223A">
        <w:rPr>
          <w:rFonts w:cstheme="minorHAnsi"/>
          <w:sz w:val="28"/>
          <w:szCs w:val="28"/>
          <w:shd w:val="clear" w:color="auto" w:fill="FFFFFF"/>
        </w:rPr>
        <w:t>и отправиться со мной в увлекательное путешествие по страницам моей</w:t>
      </w:r>
      <w:r w:rsidR="008453D6">
        <w:rPr>
          <w:rFonts w:cstheme="minorHAnsi"/>
          <w:sz w:val="28"/>
          <w:szCs w:val="28"/>
          <w:shd w:val="clear" w:color="auto" w:fill="FFFFFF"/>
        </w:rPr>
        <w:t xml:space="preserve"> первой мягкой</w:t>
      </w:r>
      <w:r w:rsidRPr="00A9223A">
        <w:rPr>
          <w:rFonts w:cstheme="minorHAnsi"/>
          <w:sz w:val="28"/>
          <w:szCs w:val="28"/>
          <w:shd w:val="clear" w:color="auto" w:fill="FFFFFF"/>
        </w:rPr>
        <w:t xml:space="preserve"> книги. </w:t>
      </w:r>
    </w:p>
    <w:p w:rsidR="00A9223A" w:rsidRPr="00A9223A" w:rsidRDefault="00A9223A" w:rsidP="00A9223A">
      <w:pPr>
        <w:pStyle w:val="a3"/>
        <w:rPr>
          <w:rFonts w:eastAsia="Times New Roman" w:cstheme="minorHAnsi"/>
          <w:b/>
          <w:sz w:val="28"/>
          <w:szCs w:val="28"/>
        </w:rPr>
      </w:pPr>
      <w:r w:rsidRPr="00A9223A">
        <w:rPr>
          <w:rFonts w:eastAsia="Times New Roman" w:cstheme="minorHAnsi"/>
          <w:b/>
          <w:sz w:val="28"/>
          <w:szCs w:val="28"/>
        </w:rPr>
        <w:t>Способы изготовления книг своими руками.</w:t>
      </w:r>
    </w:p>
    <w:p w:rsidR="00A9223A" w:rsidRPr="00A9223A" w:rsidRDefault="00AB19B7" w:rsidP="00A9223A">
      <w:pPr>
        <w:pStyle w:val="a3"/>
        <w:rPr>
          <w:rFonts w:eastAsia="Times New Roman" w:cstheme="minorHAnsi"/>
          <w:sz w:val="28"/>
          <w:szCs w:val="28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   </w:t>
      </w:r>
      <w:r w:rsidR="00A9223A" w:rsidRPr="00A9223A">
        <w:rPr>
          <w:rFonts w:eastAsia="Times New Roman" w:cstheme="minorHAnsi"/>
          <w:sz w:val="28"/>
          <w:szCs w:val="28"/>
        </w:rPr>
        <w:t>Современные детские книги-картинки могут иметь нетрадиционную форму и быть представлены в виде отдельных листов с иллюстрациями</w:t>
      </w:r>
      <w:r>
        <w:rPr>
          <w:rFonts w:eastAsia="Times New Roman" w:cstheme="minorHAnsi"/>
          <w:sz w:val="28"/>
          <w:szCs w:val="28"/>
        </w:rPr>
        <w:t xml:space="preserve">. Листы </w:t>
      </w:r>
      <w:r w:rsidR="00A9223A" w:rsidRPr="00A9223A">
        <w:rPr>
          <w:rFonts w:eastAsia="Times New Roman" w:cstheme="minorHAnsi"/>
          <w:sz w:val="28"/>
          <w:szCs w:val="28"/>
        </w:rPr>
        <w:t>должны быть собраны вместе с помощью внешнего эле</w:t>
      </w:r>
      <w:r>
        <w:rPr>
          <w:rFonts w:eastAsia="Times New Roman" w:cstheme="minorHAnsi"/>
          <w:sz w:val="28"/>
          <w:szCs w:val="28"/>
        </w:rPr>
        <w:t>мента. При этом листы</w:t>
      </w:r>
      <w:r w:rsidR="00A9223A" w:rsidRPr="00A9223A">
        <w:rPr>
          <w:rFonts w:eastAsia="Times New Roman" w:cstheme="minorHAnsi"/>
          <w:sz w:val="28"/>
          <w:szCs w:val="28"/>
        </w:rPr>
        <w:t xml:space="preserve"> могут </w:t>
      </w:r>
      <w:proofErr w:type="gramStart"/>
      <w:r w:rsidR="00A9223A" w:rsidRPr="00A9223A">
        <w:rPr>
          <w:rFonts w:eastAsia="Times New Roman" w:cstheme="minorHAnsi"/>
          <w:sz w:val="28"/>
          <w:szCs w:val="28"/>
        </w:rPr>
        <w:t>быть</w:t>
      </w:r>
      <w:proofErr w:type="gramEnd"/>
      <w:r w:rsidR="00A9223A" w:rsidRPr="00A9223A">
        <w:rPr>
          <w:rFonts w:eastAsia="Times New Roman" w:cstheme="minorHAnsi"/>
          <w:sz w:val="28"/>
          <w:szCs w:val="28"/>
        </w:rPr>
        <w:t xml:space="preserve"> как скреплены между собой, так и идти отдельно.</w:t>
      </w:r>
    </w:p>
    <w:p w:rsidR="00A9223A" w:rsidRPr="00A9223A" w:rsidRDefault="00A9223A" w:rsidP="00A9223A">
      <w:pPr>
        <w:pStyle w:val="a3"/>
        <w:rPr>
          <w:rFonts w:eastAsia="Times New Roman" w:cstheme="minorHAnsi"/>
          <w:sz w:val="28"/>
          <w:szCs w:val="28"/>
        </w:rPr>
      </w:pPr>
      <w:r w:rsidRPr="00A9223A">
        <w:rPr>
          <w:rFonts w:eastAsia="Times New Roman" w:cstheme="minorHAnsi"/>
          <w:sz w:val="28"/>
          <w:szCs w:val="28"/>
        </w:rPr>
        <w:t>Когда я решила сделать своими руками </w:t>
      </w:r>
      <w:r w:rsidRPr="00AB19B7">
        <w:rPr>
          <w:rFonts w:eastAsia="Times New Roman" w:cstheme="minorHAnsi"/>
          <w:bCs/>
          <w:sz w:val="28"/>
          <w:szCs w:val="28"/>
        </w:rPr>
        <w:t>развивающую книжку</w:t>
      </w:r>
      <w:r w:rsidR="00AB19B7">
        <w:rPr>
          <w:rFonts w:eastAsia="Times New Roman" w:cstheme="minorHAnsi"/>
          <w:sz w:val="28"/>
          <w:szCs w:val="28"/>
        </w:rPr>
        <w:t xml:space="preserve"> </w:t>
      </w:r>
      <w:r w:rsidRPr="00A9223A">
        <w:rPr>
          <w:rFonts w:eastAsia="Times New Roman" w:cstheme="minorHAnsi"/>
          <w:sz w:val="28"/>
          <w:szCs w:val="28"/>
        </w:rPr>
        <w:t xml:space="preserve"> для детей своей группы в детском саду, я начала искать разные идеи, и даже не подозревала, что их может оказаться так много!</w:t>
      </w:r>
    </w:p>
    <w:p w:rsidR="00AB19B7" w:rsidRDefault="00A9223A" w:rsidP="00AB19B7">
      <w:pPr>
        <w:pStyle w:val="a3"/>
        <w:rPr>
          <w:rFonts w:cstheme="minorHAnsi"/>
          <w:sz w:val="28"/>
          <w:szCs w:val="28"/>
          <w:shd w:val="clear" w:color="auto" w:fill="FFFFFF"/>
        </w:rPr>
      </w:pPr>
      <w:r w:rsidRPr="00A9223A">
        <w:rPr>
          <w:rFonts w:eastAsia="Times New Roman" w:cstheme="minorHAnsi"/>
          <w:sz w:val="28"/>
          <w:szCs w:val="28"/>
        </w:rPr>
        <w:t>Но затем</w:t>
      </w:r>
      <w:r w:rsidR="00AB19B7">
        <w:rPr>
          <w:rFonts w:eastAsia="Times New Roman" w:cstheme="minorHAnsi"/>
          <w:sz w:val="28"/>
          <w:szCs w:val="28"/>
        </w:rPr>
        <w:t xml:space="preserve"> я решила сделать многофункциональную книжку.</w:t>
      </w:r>
      <w:r w:rsidR="00AB19B7" w:rsidRPr="00AB19B7">
        <w:rPr>
          <w:rFonts w:cstheme="minorHAnsi"/>
          <w:sz w:val="28"/>
          <w:szCs w:val="28"/>
          <w:shd w:val="clear" w:color="auto" w:fill="FFFFFF"/>
        </w:rPr>
        <w:t xml:space="preserve"> </w:t>
      </w:r>
      <w:r w:rsidR="00AB19B7">
        <w:rPr>
          <w:rFonts w:cstheme="minorHAnsi"/>
          <w:sz w:val="28"/>
          <w:szCs w:val="28"/>
          <w:shd w:val="clear" w:color="auto" w:fill="FFFFFF"/>
        </w:rPr>
        <w:t>Основа книги сшита</w:t>
      </w:r>
      <w:r w:rsidR="00AB19B7" w:rsidRPr="00A9223A">
        <w:rPr>
          <w:rFonts w:cstheme="minorHAnsi"/>
          <w:sz w:val="28"/>
          <w:szCs w:val="28"/>
          <w:shd w:val="clear" w:color="auto" w:fill="FFFFFF"/>
        </w:rPr>
        <w:t xml:space="preserve"> из</w:t>
      </w:r>
      <w:r w:rsidR="00AB19B7">
        <w:rPr>
          <w:rFonts w:cstheme="minorHAnsi"/>
          <w:sz w:val="28"/>
          <w:szCs w:val="28"/>
          <w:shd w:val="clear" w:color="auto" w:fill="FFFFFF"/>
        </w:rPr>
        <w:t xml:space="preserve"> хлопчатобумажной ткани</w:t>
      </w:r>
      <w:r w:rsidR="00AB19B7" w:rsidRPr="00A9223A">
        <w:rPr>
          <w:rFonts w:cstheme="minorHAnsi"/>
          <w:sz w:val="28"/>
          <w:szCs w:val="28"/>
          <w:shd w:val="clear" w:color="auto" w:fill="FFFFFF"/>
        </w:rPr>
        <w:t>,</w:t>
      </w:r>
      <w:r w:rsidR="00AB19B7">
        <w:rPr>
          <w:rFonts w:cstheme="minorHAnsi"/>
          <w:sz w:val="28"/>
          <w:szCs w:val="28"/>
          <w:shd w:val="clear" w:color="auto" w:fill="FFFFFF"/>
        </w:rPr>
        <w:t xml:space="preserve"> детали </w:t>
      </w:r>
      <w:proofErr w:type="gramStart"/>
      <w:r w:rsidR="00AB19B7">
        <w:rPr>
          <w:rFonts w:cstheme="minorHAnsi"/>
          <w:sz w:val="28"/>
          <w:szCs w:val="28"/>
          <w:shd w:val="clear" w:color="auto" w:fill="FFFFFF"/>
        </w:rPr>
        <w:t>из</w:t>
      </w:r>
      <w:proofErr w:type="gramEnd"/>
      <w:r w:rsidR="00AB19B7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gramStart"/>
      <w:r w:rsidR="00AB19B7">
        <w:rPr>
          <w:rFonts w:cstheme="minorHAnsi"/>
          <w:sz w:val="28"/>
          <w:szCs w:val="28"/>
          <w:shd w:val="clear" w:color="auto" w:fill="FFFFFF"/>
        </w:rPr>
        <w:t>фетры</w:t>
      </w:r>
      <w:proofErr w:type="gramEnd"/>
      <w:r w:rsidR="00AB19B7">
        <w:rPr>
          <w:rFonts w:cstheme="minorHAnsi"/>
          <w:sz w:val="28"/>
          <w:szCs w:val="28"/>
          <w:shd w:val="clear" w:color="auto" w:fill="FFFFFF"/>
        </w:rPr>
        <w:t>,</w:t>
      </w:r>
      <w:r w:rsidR="00AB19B7" w:rsidRPr="00A9223A">
        <w:rPr>
          <w:rFonts w:cstheme="minorHAnsi"/>
          <w:sz w:val="28"/>
          <w:szCs w:val="28"/>
          <w:shd w:val="clear" w:color="auto" w:fill="FFFFFF"/>
        </w:rPr>
        <w:t xml:space="preserve"> липучек</w:t>
      </w:r>
      <w:r w:rsidR="00AB19B7">
        <w:rPr>
          <w:rFonts w:cstheme="minorHAnsi"/>
          <w:sz w:val="28"/>
          <w:szCs w:val="28"/>
          <w:shd w:val="clear" w:color="auto" w:fill="FFFFFF"/>
        </w:rPr>
        <w:t>, бусинки для счета и шнуровки</w:t>
      </w:r>
      <w:r w:rsidR="00AB19B7" w:rsidRPr="00A9223A">
        <w:rPr>
          <w:rFonts w:cstheme="minorHAnsi"/>
          <w:sz w:val="28"/>
          <w:szCs w:val="28"/>
          <w:shd w:val="clear" w:color="auto" w:fill="FFFFFF"/>
        </w:rPr>
        <w:t xml:space="preserve">, что позволяет пополнять её новыми интересными страницами. </w:t>
      </w:r>
    </w:p>
    <w:p w:rsidR="00750FBD" w:rsidRDefault="00236003" w:rsidP="00AB19B7">
      <w:pPr>
        <w:pStyle w:val="a3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lastRenderedPageBreak/>
        <w:t xml:space="preserve">Я </w:t>
      </w:r>
      <w:r w:rsidR="00AB19B7">
        <w:rPr>
          <w:rFonts w:cstheme="minorHAnsi"/>
          <w:sz w:val="28"/>
          <w:szCs w:val="28"/>
          <w:shd w:val="clear" w:color="auto" w:fill="FFFFFF"/>
        </w:rPr>
        <w:t xml:space="preserve">долго </w:t>
      </w:r>
      <w:proofErr w:type="gramStart"/>
      <w:r w:rsidR="00AB19B7">
        <w:rPr>
          <w:rFonts w:cstheme="minorHAnsi"/>
          <w:sz w:val="28"/>
          <w:szCs w:val="28"/>
          <w:shd w:val="clear" w:color="auto" w:fill="FFFFFF"/>
        </w:rPr>
        <w:t>думала</w:t>
      </w:r>
      <w:proofErr w:type="gramEnd"/>
      <w:r w:rsidR="00AB19B7">
        <w:rPr>
          <w:rFonts w:cstheme="minorHAnsi"/>
          <w:sz w:val="28"/>
          <w:szCs w:val="28"/>
          <w:shd w:val="clear" w:color="auto" w:fill="FFFFFF"/>
        </w:rPr>
        <w:t xml:space="preserve"> как назвать книгу. Перелистывая страницы </w:t>
      </w:r>
      <w:proofErr w:type="gramStart"/>
      <w:r w:rsidR="00AB19B7">
        <w:rPr>
          <w:rFonts w:cstheme="minorHAnsi"/>
          <w:sz w:val="28"/>
          <w:szCs w:val="28"/>
          <w:shd w:val="clear" w:color="auto" w:fill="FFFFFF"/>
        </w:rPr>
        <w:t>Яна</w:t>
      </w:r>
      <w:proofErr w:type="gramEnd"/>
      <w:r w:rsidR="00AB19B7">
        <w:rPr>
          <w:rFonts w:cstheme="minorHAnsi"/>
          <w:sz w:val="28"/>
          <w:szCs w:val="28"/>
          <w:shd w:val="clear" w:color="auto" w:fill="FFFFFF"/>
        </w:rPr>
        <w:t xml:space="preserve">  посоветовала мне назвать книгу «Книжка от </w:t>
      </w:r>
      <w:proofErr w:type="spellStart"/>
      <w:r w:rsidR="00AB19B7">
        <w:rPr>
          <w:rFonts w:cstheme="minorHAnsi"/>
          <w:sz w:val="28"/>
          <w:szCs w:val="28"/>
          <w:shd w:val="clear" w:color="auto" w:fill="FFFFFF"/>
        </w:rPr>
        <w:t>Анютки</w:t>
      </w:r>
      <w:proofErr w:type="spellEnd"/>
      <w:r w:rsidR="00AB19B7">
        <w:rPr>
          <w:rFonts w:cstheme="minorHAnsi"/>
          <w:sz w:val="28"/>
          <w:szCs w:val="28"/>
          <w:shd w:val="clear" w:color="auto" w:fill="FFFFFF"/>
        </w:rPr>
        <w:t xml:space="preserve">», и мне очень понравилось это название. Так </w:t>
      </w:r>
      <w:r>
        <w:rPr>
          <w:rFonts w:cstheme="minorHAnsi"/>
          <w:sz w:val="28"/>
          <w:szCs w:val="28"/>
          <w:shd w:val="clear" w:color="auto" w:fill="FFFFFF"/>
        </w:rPr>
        <w:t>и приобрела книжка свое название.</w:t>
      </w:r>
    </w:p>
    <w:p w:rsidR="00186EF7" w:rsidRDefault="00186EF7" w:rsidP="00AB19B7">
      <w:pPr>
        <w:pStyle w:val="a3"/>
        <w:rPr>
          <w:rFonts w:cstheme="minorHAnsi"/>
          <w:sz w:val="28"/>
          <w:szCs w:val="28"/>
          <w:shd w:val="clear" w:color="auto" w:fill="FFFFFF"/>
        </w:rPr>
      </w:pPr>
    </w:p>
    <w:p w:rsidR="00236003" w:rsidRDefault="00B16216" w:rsidP="00AB19B7">
      <w:pPr>
        <w:pStyle w:val="a3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               </w:t>
      </w:r>
      <w:r w:rsidR="00750FBD">
        <w:rPr>
          <w:noProof/>
        </w:rPr>
        <w:drawing>
          <wp:inline distT="0" distB="0" distL="0" distR="0">
            <wp:extent cx="5215102" cy="3119870"/>
            <wp:effectExtent l="19050" t="0" r="4598" b="0"/>
            <wp:docPr id="7" name="Рисунок 7" descr="C:\Users\XXX\AppData\Local\Microsoft\Windows\Temporary Internet Files\Content.Word\20201219_18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X\AppData\Local\Microsoft\Windows\Temporary Internet Files\Content.Word\20201219_1817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385" cy="312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003" w:rsidRDefault="00236003" w:rsidP="00A9223A">
      <w:pPr>
        <w:pStyle w:val="a3"/>
        <w:rPr>
          <w:rFonts w:eastAsia="Times New Roman" w:cstheme="minorHAnsi"/>
          <w:sz w:val="28"/>
          <w:szCs w:val="28"/>
        </w:rPr>
      </w:pPr>
    </w:p>
    <w:p w:rsidR="002A3F8A" w:rsidRPr="0069738D" w:rsidRDefault="00236003" w:rsidP="002A3F8A">
      <w:pPr>
        <w:pStyle w:val="a5"/>
        <w:shd w:val="clear" w:color="auto" w:fill="FFFFFF"/>
        <w:spacing w:before="0" w:beforeAutospacing="0" w:after="0" w:afterAutospacing="0" w:line="299" w:lineRule="atLeast"/>
        <w:textAlignment w:val="baseline"/>
        <w:rPr>
          <w:rFonts w:cstheme="minorHAnsi"/>
          <w:b/>
          <w:sz w:val="28"/>
          <w:szCs w:val="28"/>
        </w:rPr>
      </w:pPr>
      <w:r w:rsidRPr="0069738D">
        <w:rPr>
          <w:rFonts w:cstheme="minorHAnsi"/>
          <w:b/>
          <w:sz w:val="28"/>
          <w:szCs w:val="28"/>
        </w:rPr>
        <w:t>1 страница: «</w:t>
      </w:r>
      <w:r w:rsidR="002A3F8A" w:rsidRPr="0069738D">
        <w:rPr>
          <w:rFonts w:cstheme="minorHAnsi"/>
          <w:b/>
          <w:sz w:val="28"/>
          <w:szCs w:val="28"/>
        </w:rPr>
        <w:t>Ц</w:t>
      </w:r>
      <w:r w:rsidRPr="0069738D">
        <w:rPr>
          <w:rFonts w:cstheme="minorHAnsi"/>
          <w:b/>
          <w:sz w:val="28"/>
          <w:szCs w:val="28"/>
        </w:rPr>
        <w:t xml:space="preserve">ветик </w:t>
      </w:r>
      <w:proofErr w:type="spellStart"/>
      <w:r w:rsidRPr="0069738D">
        <w:rPr>
          <w:rFonts w:cstheme="minorHAnsi"/>
          <w:b/>
          <w:sz w:val="28"/>
          <w:szCs w:val="28"/>
        </w:rPr>
        <w:t>семицветик</w:t>
      </w:r>
      <w:proofErr w:type="spellEnd"/>
      <w:r w:rsidRPr="0069738D">
        <w:rPr>
          <w:rFonts w:cstheme="minorHAnsi"/>
          <w:b/>
          <w:sz w:val="28"/>
          <w:szCs w:val="28"/>
        </w:rPr>
        <w:t>»</w:t>
      </w:r>
    </w:p>
    <w:p w:rsidR="002A3F8A" w:rsidRPr="002A3F8A" w:rsidRDefault="002A3F8A" w:rsidP="002A3F8A">
      <w:pPr>
        <w:pStyle w:val="a3"/>
        <w:rPr>
          <w:sz w:val="28"/>
          <w:szCs w:val="28"/>
          <w:shd w:val="clear" w:color="auto" w:fill="FFFFFF"/>
        </w:rPr>
      </w:pPr>
      <w:r w:rsidRPr="002A3F8A">
        <w:rPr>
          <w:sz w:val="28"/>
          <w:szCs w:val="28"/>
          <w:shd w:val="clear" w:color="auto" w:fill="FFFFFF"/>
        </w:rPr>
        <w:t>На этой страничке мы изучаем и закрепляем цвета, а также счёт от  1 до 7.</w:t>
      </w:r>
    </w:p>
    <w:p w:rsidR="002A3F8A" w:rsidRPr="002A3F8A" w:rsidRDefault="002A3F8A" w:rsidP="002A3F8A">
      <w:pPr>
        <w:pStyle w:val="a3"/>
        <w:rPr>
          <w:sz w:val="28"/>
          <w:szCs w:val="28"/>
          <w:shd w:val="clear" w:color="auto" w:fill="FFFFFF"/>
        </w:rPr>
      </w:pPr>
      <w:r w:rsidRPr="002A3F8A">
        <w:rPr>
          <w:sz w:val="28"/>
          <w:szCs w:val="28"/>
          <w:shd w:val="clear" w:color="auto" w:fill="FFFFFF"/>
        </w:rPr>
        <w:t>Каждый лепест</w:t>
      </w:r>
      <w:r>
        <w:rPr>
          <w:sz w:val="28"/>
          <w:szCs w:val="28"/>
          <w:shd w:val="clear" w:color="auto" w:fill="FFFFFF"/>
        </w:rPr>
        <w:t>ок имеет свой определённый цвет,</w:t>
      </w:r>
      <w:r w:rsidRPr="002A3F8A">
        <w:rPr>
          <w:sz w:val="28"/>
          <w:szCs w:val="28"/>
          <w:shd w:val="clear" w:color="auto" w:fill="FFFFFF"/>
        </w:rPr>
        <w:t xml:space="preserve"> лепесточки можно менять местами. </w:t>
      </w:r>
    </w:p>
    <w:p w:rsidR="002A3F8A" w:rsidRPr="002A3F8A" w:rsidRDefault="002A3F8A" w:rsidP="002A3F8A">
      <w:pPr>
        <w:pStyle w:val="a3"/>
        <w:rPr>
          <w:rFonts w:cstheme="minorHAnsi"/>
          <w:sz w:val="28"/>
          <w:szCs w:val="28"/>
          <w:bdr w:val="none" w:sz="0" w:space="0" w:color="auto" w:frame="1"/>
        </w:rPr>
      </w:pPr>
      <w:r w:rsidRPr="002A3F8A">
        <w:rPr>
          <w:rFonts w:cstheme="minorHAnsi"/>
          <w:sz w:val="28"/>
          <w:szCs w:val="28"/>
          <w:bdr w:val="none" w:sz="0" w:space="0" w:color="auto" w:frame="1"/>
        </w:rPr>
        <w:t>Все мы помним считалочку: «Каждый Охотник</w:t>
      </w:r>
      <w:proofErr w:type="gramStart"/>
      <w:r w:rsidRPr="002A3F8A">
        <w:rPr>
          <w:rFonts w:cstheme="minorHAnsi"/>
          <w:sz w:val="28"/>
          <w:szCs w:val="28"/>
          <w:bdr w:val="none" w:sz="0" w:space="0" w:color="auto" w:frame="1"/>
        </w:rPr>
        <w:t xml:space="preserve"> Ж</w:t>
      </w:r>
      <w:proofErr w:type="gramEnd"/>
      <w:r w:rsidRPr="002A3F8A">
        <w:rPr>
          <w:rFonts w:cstheme="minorHAnsi"/>
          <w:sz w:val="28"/>
          <w:szCs w:val="28"/>
          <w:bdr w:val="none" w:sz="0" w:space="0" w:color="auto" w:frame="1"/>
        </w:rPr>
        <w:t>елает Знать Где Сидит Фазан».</w:t>
      </w:r>
    </w:p>
    <w:p w:rsidR="002A3F8A" w:rsidRPr="002A3F8A" w:rsidRDefault="002A3F8A" w:rsidP="002A3F8A">
      <w:pPr>
        <w:pStyle w:val="a3"/>
        <w:rPr>
          <w:rFonts w:cstheme="minorHAnsi"/>
          <w:sz w:val="28"/>
          <w:szCs w:val="28"/>
          <w:bdr w:val="none" w:sz="0" w:space="0" w:color="auto" w:frame="1"/>
        </w:rPr>
      </w:pPr>
      <w:r w:rsidRPr="002A3F8A">
        <w:rPr>
          <w:rFonts w:cstheme="minorHAnsi"/>
          <w:sz w:val="28"/>
          <w:szCs w:val="28"/>
          <w:bdr w:val="none" w:sz="0" w:space="0" w:color="auto" w:frame="1"/>
        </w:rPr>
        <w:t xml:space="preserve">Я не </w:t>
      </w:r>
      <w:proofErr w:type="gramStart"/>
      <w:r w:rsidRPr="002A3F8A">
        <w:rPr>
          <w:rFonts w:cstheme="minorHAnsi"/>
          <w:sz w:val="28"/>
          <w:szCs w:val="28"/>
          <w:bdr w:val="none" w:sz="0" w:space="0" w:color="auto" w:frame="1"/>
        </w:rPr>
        <w:t>знаю</w:t>
      </w:r>
      <w:proofErr w:type="gramEnd"/>
      <w:r w:rsidRPr="002A3F8A">
        <w:rPr>
          <w:rFonts w:cstheme="minorHAnsi"/>
          <w:sz w:val="28"/>
          <w:szCs w:val="28"/>
          <w:bdr w:val="none" w:sz="0" w:space="0" w:color="auto" w:frame="1"/>
        </w:rPr>
        <w:t xml:space="preserve"> кто придумал эту считалочку, но с ней уже много поколений дошкольников и школьников очень легко запоминают расположение всех цветов радуги.</w:t>
      </w:r>
    </w:p>
    <w:p w:rsidR="002A3F8A" w:rsidRPr="002A3F8A" w:rsidRDefault="002A3F8A" w:rsidP="002A3F8A">
      <w:pPr>
        <w:pStyle w:val="a3"/>
        <w:rPr>
          <w:rFonts w:cstheme="minorHAnsi"/>
          <w:sz w:val="28"/>
          <w:szCs w:val="28"/>
        </w:rPr>
      </w:pPr>
      <w:r w:rsidRPr="002A3F8A">
        <w:rPr>
          <w:rFonts w:cstheme="minorHAnsi"/>
          <w:sz w:val="28"/>
          <w:szCs w:val="28"/>
          <w:bdr w:val="none" w:sz="0" w:space="0" w:color="auto" w:frame="1"/>
        </w:rPr>
        <w:t xml:space="preserve">Мы все знаем о радуге, имеющей 7 цветов от красного  </w:t>
      </w:r>
      <w:proofErr w:type="gramStart"/>
      <w:r w:rsidRPr="002A3F8A">
        <w:rPr>
          <w:rFonts w:cstheme="minorHAnsi"/>
          <w:sz w:val="28"/>
          <w:szCs w:val="28"/>
          <w:bdr w:val="none" w:sz="0" w:space="0" w:color="auto" w:frame="1"/>
        </w:rPr>
        <w:t>до</w:t>
      </w:r>
      <w:proofErr w:type="gramEnd"/>
      <w:r w:rsidRPr="002A3F8A">
        <w:rPr>
          <w:rFonts w:cstheme="minorHAnsi"/>
          <w:sz w:val="28"/>
          <w:szCs w:val="28"/>
          <w:bdr w:val="none" w:sz="0" w:space="0" w:color="auto" w:frame="1"/>
        </w:rPr>
        <w:t xml:space="preserve"> фиолетового.</w:t>
      </w:r>
    </w:p>
    <w:p w:rsidR="002A3F8A" w:rsidRPr="002A3F8A" w:rsidRDefault="002A3F8A" w:rsidP="002A3F8A">
      <w:pPr>
        <w:pStyle w:val="a3"/>
        <w:rPr>
          <w:rFonts w:cstheme="minorHAnsi"/>
          <w:sz w:val="28"/>
          <w:szCs w:val="28"/>
        </w:rPr>
      </w:pPr>
      <w:r w:rsidRPr="002A3F8A">
        <w:rPr>
          <w:rFonts w:cstheme="minorHAnsi"/>
          <w:sz w:val="28"/>
          <w:szCs w:val="28"/>
          <w:bdr w:val="none" w:sz="0" w:space="0" w:color="auto" w:frame="1"/>
        </w:rPr>
        <w:t>Цифра семь имеет тайное (сакральное) значение: к семи годам у ребенка формируется физическое тело, само наше чувственно – эмоциональное тело тоже развивается постепенно, состоит как бы из семи ступенек.</w:t>
      </w:r>
      <w:r w:rsidR="005D6E08">
        <w:rPr>
          <w:rFonts w:cstheme="minorHAnsi"/>
          <w:sz w:val="28"/>
          <w:szCs w:val="28"/>
          <w:bdr w:val="none" w:sz="0" w:space="0" w:color="auto" w:frame="1"/>
        </w:rPr>
        <w:t xml:space="preserve"> </w:t>
      </w:r>
    </w:p>
    <w:p w:rsidR="00C86700" w:rsidRDefault="00B16216" w:rsidP="0069738D">
      <w:pPr>
        <w:pStyle w:val="a3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 xml:space="preserve">            </w:t>
      </w:r>
      <w:r w:rsidR="00750FBD">
        <w:rPr>
          <w:noProof/>
        </w:rPr>
        <w:drawing>
          <wp:inline distT="0" distB="0" distL="0" distR="0">
            <wp:extent cx="5672302" cy="3515711"/>
            <wp:effectExtent l="19050" t="0" r="4598" b="0"/>
            <wp:docPr id="10" name="Рисунок 10" descr="C:\Users\XXX\AppData\Local\Microsoft\Windows\Temporary Internet Files\Content.Word\20201219_182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XX\AppData\Local\Microsoft\Windows\Temporary Internet Files\Content.Word\20201219_182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285" cy="3513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38D" w:rsidRPr="00C86700" w:rsidRDefault="002A3F8A" w:rsidP="0069738D">
      <w:pPr>
        <w:pStyle w:val="a3"/>
        <w:rPr>
          <w:rFonts w:eastAsia="Times New Roman" w:cstheme="minorHAnsi"/>
          <w:sz w:val="28"/>
          <w:szCs w:val="28"/>
        </w:rPr>
      </w:pPr>
      <w:r w:rsidRPr="0069738D">
        <w:rPr>
          <w:rFonts w:eastAsia="Times New Roman"/>
          <w:b/>
          <w:sz w:val="28"/>
          <w:szCs w:val="28"/>
        </w:rPr>
        <w:lastRenderedPageBreak/>
        <w:t>2 страница:</w:t>
      </w:r>
      <w:r w:rsidRPr="0069738D">
        <w:rPr>
          <w:rFonts w:eastAsia="Times New Roman"/>
          <w:b/>
        </w:rPr>
        <w:t xml:space="preserve"> </w:t>
      </w:r>
      <w:r w:rsidR="005D6E08" w:rsidRPr="0069738D">
        <w:rPr>
          <w:b/>
          <w:sz w:val="28"/>
          <w:szCs w:val="28"/>
        </w:rPr>
        <w:t>Коврик-считалка "Пальчики"</w:t>
      </w:r>
    </w:p>
    <w:p w:rsidR="0069738D" w:rsidRDefault="0069738D" w:rsidP="0069738D">
      <w:pPr>
        <w:pStyle w:val="a3"/>
        <w:rPr>
          <w:rFonts w:cstheme="minorHAnsi"/>
          <w:color w:val="111111"/>
          <w:sz w:val="28"/>
          <w:szCs w:val="28"/>
        </w:rPr>
      </w:pPr>
      <w:r w:rsidRPr="0069738D">
        <w:rPr>
          <w:rFonts w:cstheme="minorHAnsi"/>
          <w:color w:val="111111"/>
          <w:sz w:val="28"/>
          <w:szCs w:val="28"/>
          <w:shd w:val="clear" w:color="auto" w:fill="FFFFFF"/>
        </w:rPr>
        <w:t>Формирование у детей понятие о порядковом счёте. Закрепить навыки прямого и обратного счета в пределах 10</w:t>
      </w:r>
      <w:r>
        <w:rPr>
          <w:rFonts w:ascii="Arial" w:hAnsi="Arial" w:cs="Arial"/>
          <w:color w:val="111111"/>
          <w:sz w:val="25"/>
          <w:szCs w:val="25"/>
          <w:shd w:val="clear" w:color="auto" w:fill="FFFFFF"/>
        </w:rPr>
        <w:t>,</w:t>
      </w:r>
      <w:r w:rsidRPr="005D6E08">
        <w:rPr>
          <w:color w:val="111111"/>
          <w:sz w:val="28"/>
          <w:szCs w:val="28"/>
          <w:shd w:val="clear" w:color="auto" w:fill="FFFFFF"/>
        </w:rPr>
        <w:t xml:space="preserve"> а также решать </w:t>
      </w:r>
      <w:proofErr w:type="gramStart"/>
      <w:r w:rsidRPr="005D6E08">
        <w:rPr>
          <w:color w:val="111111"/>
          <w:sz w:val="28"/>
          <w:szCs w:val="28"/>
          <w:shd w:val="clear" w:color="auto" w:fill="FFFFFF"/>
        </w:rPr>
        <w:t>примеры</w:t>
      </w:r>
      <w:proofErr w:type="gramEnd"/>
      <w:r w:rsidRPr="005D6E08">
        <w:rPr>
          <w:color w:val="111111"/>
          <w:sz w:val="28"/>
          <w:szCs w:val="28"/>
          <w:shd w:val="clear" w:color="auto" w:fill="FFFFFF"/>
        </w:rPr>
        <w:t xml:space="preserve"> сгибая каждый пальчик  или же бусинками.</w:t>
      </w:r>
      <w:r>
        <w:rPr>
          <w:rFonts w:ascii="Arial" w:hAnsi="Arial" w:cs="Arial"/>
          <w:color w:val="111111"/>
          <w:sz w:val="25"/>
          <w:szCs w:val="25"/>
        </w:rPr>
        <w:t xml:space="preserve"> </w:t>
      </w:r>
      <w:r w:rsidRPr="0069738D">
        <w:rPr>
          <w:rFonts w:cstheme="minorHAnsi"/>
          <w:color w:val="111111"/>
          <w:sz w:val="28"/>
          <w:szCs w:val="28"/>
        </w:rPr>
        <w:t xml:space="preserve">Научить ребенка называть «соседей» данного числа, и загибать соответствующие пальцы «Как ты думаешь, какие «соседи» у числа 6?». </w:t>
      </w:r>
    </w:p>
    <w:p w:rsidR="00C86700" w:rsidRDefault="00C86700" w:rsidP="0069738D">
      <w:pPr>
        <w:pStyle w:val="a3"/>
        <w:rPr>
          <w:rFonts w:cstheme="minorHAnsi"/>
          <w:color w:val="111111"/>
          <w:sz w:val="28"/>
          <w:szCs w:val="28"/>
        </w:rPr>
      </w:pPr>
    </w:p>
    <w:p w:rsidR="0069738D" w:rsidRDefault="00B16216" w:rsidP="0069738D">
      <w:pPr>
        <w:pStyle w:val="a3"/>
        <w:rPr>
          <w:rFonts w:cstheme="minorHAnsi"/>
          <w:color w:val="111111"/>
          <w:sz w:val="28"/>
          <w:szCs w:val="28"/>
        </w:rPr>
      </w:pPr>
      <w:r>
        <w:rPr>
          <w:rFonts w:cstheme="minorHAnsi"/>
          <w:color w:val="111111"/>
          <w:sz w:val="28"/>
          <w:szCs w:val="28"/>
        </w:rPr>
        <w:t xml:space="preserve">            </w:t>
      </w:r>
      <w:r w:rsidR="00186EF7">
        <w:rPr>
          <w:noProof/>
        </w:rPr>
        <w:drawing>
          <wp:inline distT="0" distB="0" distL="0" distR="0">
            <wp:extent cx="5210657" cy="3652859"/>
            <wp:effectExtent l="19050" t="0" r="9043" b="0"/>
            <wp:docPr id="13" name="Рисунок 13" descr="C:\Users\XXX\AppData\Local\Microsoft\Windows\Temporary Internet Files\Content.Word\20201219_182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XXX\AppData\Local\Microsoft\Windows\Temporary Internet Files\Content.Word\20201219_1822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802" cy="3657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89" w:rsidRPr="00787589" w:rsidRDefault="0069738D" w:rsidP="0069738D">
      <w:pPr>
        <w:pStyle w:val="a3"/>
        <w:rPr>
          <w:b/>
          <w:shd w:val="clear" w:color="auto" w:fill="FFFFFF"/>
        </w:rPr>
      </w:pPr>
      <w:r w:rsidRPr="00787589">
        <w:rPr>
          <w:b/>
          <w:sz w:val="28"/>
          <w:szCs w:val="28"/>
          <w:shd w:val="clear" w:color="auto" w:fill="FFFFFF"/>
        </w:rPr>
        <w:t>3 страница:</w:t>
      </w:r>
      <w:r w:rsidR="00787589" w:rsidRPr="00787589">
        <w:rPr>
          <w:b/>
          <w:sz w:val="28"/>
          <w:szCs w:val="28"/>
          <w:shd w:val="clear" w:color="auto" w:fill="FFFFFF"/>
        </w:rPr>
        <w:t xml:space="preserve"> «Зашнуруй кроссовки»</w:t>
      </w:r>
      <w:r w:rsidRPr="00787589">
        <w:rPr>
          <w:b/>
          <w:shd w:val="clear" w:color="auto" w:fill="FFFFFF"/>
        </w:rPr>
        <w:t xml:space="preserve"> </w:t>
      </w:r>
    </w:p>
    <w:p w:rsidR="0069738D" w:rsidRDefault="0069738D" w:rsidP="0069738D">
      <w:pPr>
        <w:pStyle w:val="a3"/>
        <w:rPr>
          <w:sz w:val="28"/>
          <w:szCs w:val="28"/>
          <w:shd w:val="clear" w:color="auto" w:fill="FFFFFF"/>
        </w:rPr>
      </w:pPr>
      <w:r w:rsidRPr="0069738D">
        <w:rPr>
          <w:sz w:val="28"/>
          <w:szCs w:val="28"/>
          <w:shd w:val="clear" w:color="auto" w:fill="FFFFFF"/>
        </w:rPr>
        <w:t>Игра-шнуровка с</w:t>
      </w:r>
      <w:r w:rsidR="00787589">
        <w:rPr>
          <w:sz w:val="28"/>
          <w:szCs w:val="28"/>
          <w:shd w:val="clear" w:color="auto" w:fill="FFFFFF"/>
        </w:rPr>
        <w:t xml:space="preserve">оздана с целью развития мелкой </w:t>
      </w:r>
      <w:r w:rsidRPr="0069738D">
        <w:rPr>
          <w:sz w:val="28"/>
          <w:szCs w:val="28"/>
          <w:shd w:val="clear" w:color="auto" w:fill="FFFFFF"/>
        </w:rPr>
        <w:t>моторики рук, усидчивости, глазомера. В процессе игры совершенствуется координация движений и гибкость кистей рук.  Дети учатся завязывать бантик на кроссовках.</w:t>
      </w:r>
    </w:p>
    <w:p w:rsidR="00C86700" w:rsidRPr="0069738D" w:rsidRDefault="00C86700" w:rsidP="0069738D">
      <w:pPr>
        <w:pStyle w:val="a3"/>
        <w:rPr>
          <w:sz w:val="28"/>
          <w:szCs w:val="28"/>
          <w:shd w:val="clear" w:color="auto" w:fill="FFFFFF"/>
        </w:rPr>
      </w:pPr>
    </w:p>
    <w:p w:rsidR="00C86700" w:rsidRDefault="00B16216" w:rsidP="002A3F8A">
      <w:pPr>
        <w:pStyle w:val="a3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          </w:t>
      </w:r>
      <w:r w:rsidR="00C86700">
        <w:rPr>
          <w:noProof/>
        </w:rPr>
        <w:drawing>
          <wp:inline distT="0" distB="0" distL="0" distR="0">
            <wp:extent cx="5514646" cy="3640945"/>
            <wp:effectExtent l="19050" t="0" r="0" b="0"/>
            <wp:docPr id="16" name="Рисунок 16" descr="C:\Users\XXX\AppData\Local\Microsoft\Windows\Temporary Internet Files\Content.Word\20201219_18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XXX\AppData\Local\Microsoft\Windows\Temporary Internet Files\Content.Word\20201219_1826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861" cy="3656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700" w:rsidRDefault="00C86700" w:rsidP="002A3F8A">
      <w:pPr>
        <w:pStyle w:val="a3"/>
        <w:rPr>
          <w:rFonts w:eastAsia="Times New Roman" w:cstheme="minorHAnsi"/>
          <w:b/>
          <w:sz w:val="28"/>
          <w:szCs w:val="28"/>
        </w:rPr>
      </w:pPr>
    </w:p>
    <w:p w:rsidR="002A3F8A" w:rsidRPr="00C86700" w:rsidRDefault="00787589" w:rsidP="002A3F8A">
      <w:pPr>
        <w:pStyle w:val="a3"/>
        <w:rPr>
          <w:color w:val="111111"/>
          <w:sz w:val="28"/>
          <w:szCs w:val="28"/>
          <w:shd w:val="clear" w:color="auto" w:fill="FFFFFF"/>
        </w:rPr>
      </w:pPr>
      <w:r w:rsidRPr="00787589">
        <w:rPr>
          <w:rFonts w:eastAsia="Times New Roman" w:cstheme="minorHAnsi"/>
          <w:b/>
          <w:sz w:val="28"/>
          <w:szCs w:val="28"/>
        </w:rPr>
        <w:lastRenderedPageBreak/>
        <w:t>4</w:t>
      </w:r>
      <w:r>
        <w:rPr>
          <w:rFonts w:eastAsia="Times New Roman" w:cstheme="minorHAnsi"/>
          <w:sz w:val="28"/>
          <w:szCs w:val="28"/>
        </w:rPr>
        <w:t xml:space="preserve"> </w:t>
      </w:r>
      <w:r w:rsidRPr="00787589">
        <w:rPr>
          <w:rFonts w:eastAsia="Times New Roman" w:cstheme="minorHAnsi"/>
          <w:b/>
          <w:sz w:val="28"/>
          <w:szCs w:val="28"/>
        </w:rPr>
        <w:t>страница: «Времена года»</w:t>
      </w:r>
    </w:p>
    <w:p w:rsidR="002A3F8A" w:rsidRDefault="002A3F8A" w:rsidP="005D6E08">
      <w:pPr>
        <w:pStyle w:val="a3"/>
        <w:rPr>
          <w:sz w:val="28"/>
          <w:szCs w:val="28"/>
          <w:shd w:val="clear" w:color="auto" w:fill="FFFFFF"/>
        </w:rPr>
      </w:pPr>
      <w:r w:rsidRPr="005D6E08">
        <w:rPr>
          <w:sz w:val="28"/>
          <w:szCs w:val="28"/>
          <w:shd w:val="clear" w:color="auto" w:fill="FFFFFF"/>
        </w:rPr>
        <w:t>Одной из основных задач в формировании у дошкольников временных понятий является: дать знания о цикличности, периодичности и последовательности смены времен года. Поэтому детям необходимо объяснить неизменность годовой схемы: «весна – л</w:t>
      </w:r>
      <w:r w:rsidR="005D6E08">
        <w:rPr>
          <w:sz w:val="28"/>
          <w:szCs w:val="28"/>
          <w:shd w:val="clear" w:color="auto" w:fill="FFFFFF"/>
        </w:rPr>
        <w:t>ето – осень - зима» и это страница</w:t>
      </w:r>
      <w:r w:rsidRPr="005D6E08">
        <w:rPr>
          <w:sz w:val="28"/>
          <w:szCs w:val="28"/>
          <w:shd w:val="clear" w:color="auto" w:fill="FFFFFF"/>
        </w:rPr>
        <w:t xml:space="preserve"> будет полезн</w:t>
      </w:r>
      <w:r w:rsidR="005D6E08">
        <w:rPr>
          <w:sz w:val="28"/>
          <w:szCs w:val="28"/>
          <w:shd w:val="clear" w:color="auto" w:fill="FFFFFF"/>
        </w:rPr>
        <w:t>а</w:t>
      </w:r>
      <w:r w:rsidRPr="005D6E08">
        <w:rPr>
          <w:sz w:val="28"/>
          <w:szCs w:val="28"/>
          <w:shd w:val="clear" w:color="auto" w:fill="FFFFFF"/>
        </w:rPr>
        <w:t xml:space="preserve"> для детей всего дошкольного возраста</w:t>
      </w:r>
      <w:r w:rsidR="00787589">
        <w:rPr>
          <w:sz w:val="28"/>
          <w:szCs w:val="28"/>
          <w:shd w:val="clear" w:color="auto" w:fill="FFFFFF"/>
        </w:rPr>
        <w:t>.</w:t>
      </w:r>
      <w:r w:rsidR="005D6E08">
        <w:rPr>
          <w:sz w:val="28"/>
          <w:szCs w:val="28"/>
          <w:shd w:val="clear" w:color="auto" w:fill="FFFFFF"/>
        </w:rPr>
        <w:t xml:space="preserve"> Все детали сшиты на липучки.</w:t>
      </w:r>
    </w:p>
    <w:p w:rsidR="00787589" w:rsidRPr="00787589" w:rsidRDefault="00787589" w:rsidP="00787589">
      <w:pPr>
        <w:pStyle w:val="a3"/>
        <w:rPr>
          <w:sz w:val="28"/>
          <w:szCs w:val="28"/>
          <w:shd w:val="clear" w:color="auto" w:fill="FFFFFF"/>
        </w:rPr>
      </w:pPr>
      <w:r w:rsidRPr="00787589">
        <w:rPr>
          <w:sz w:val="28"/>
          <w:szCs w:val="28"/>
          <w:shd w:val="clear" w:color="auto" w:fill="FFFFFF"/>
        </w:rPr>
        <w:t>Зим</w:t>
      </w:r>
      <w:proofErr w:type="gramStart"/>
      <w:r w:rsidRPr="00787589">
        <w:rPr>
          <w:sz w:val="28"/>
          <w:szCs w:val="28"/>
          <w:shd w:val="clear" w:color="auto" w:fill="FFFFFF"/>
        </w:rPr>
        <w:t>а-</w:t>
      </w:r>
      <w:proofErr w:type="gramEnd"/>
      <w:r w:rsidRPr="00787589">
        <w:rPr>
          <w:sz w:val="28"/>
          <w:szCs w:val="28"/>
          <w:shd w:val="clear" w:color="auto" w:fill="FFFFFF"/>
        </w:rPr>
        <w:t xml:space="preserve"> Снежинки</w:t>
      </w:r>
    </w:p>
    <w:p w:rsidR="00787589" w:rsidRPr="00787589" w:rsidRDefault="00787589" w:rsidP="00787589">
      <w:pPr>
        <w:pStyle w:val="a3"/>
        <w:rPr>
          <w:sz w:val="28"/>
          <w:szCs w:val="28"/>
          <w:shd w:val="clear" w:color="auto" w:fill="FFFFFF"/>
        </w:rPr>
      </w:pPr>
      <w:r w:rsidRPr="00787589">
        <w:rPr>
          <w:sz w:val="28"/>
          <w:szCs w:val="28"/>
          <w:shd w:val="clear" w:color="auto" w:fill="FFFFFF"/>
        </w:rPr>
        <w:t xml:space="preserve">Весна – Цветочки распускаются </w:t>
      </w:r>
    </w:p>
    <w:p w:rsidR="00787589" w:rsidRPr="00787589" w:rsidRDefault="00787589" w:rsidP="00787589">
      <w:pPr>
        <w:pStyle w:val="a3"/>
        <w:rPr>
          <w:sz w:val="28"/>
          <w:szCs w:val="28"/>
          <w:shd w:val="clear" w:color="auto" w:fill="FFFFFF"/>
        </w:rPr>
      </w:pPr>
      <w:r w:rsidRPr="00787589">
        <w:rPr>
          <w:sz w:val="28"/>
          <w:szCs w:val="28"/>
          <w:shd w:val="clear" w:color="auto" w:fill="FFFFFF"/>
        </w:rPr>
        <w:t>Лет</w:t>
      </w:r>
      <w:proofErr w:type="gramStart"/>
      <w:r w:rsidRPr="00787589">
        <w:rPr>
          <w:sz w:val="28"/>
          <w:szCs w:val="28"/>
          <w:shd w:val="clear" w:color="auto" w:fill="FFFFFF"/>
        </w:rPr>
        <w:t>о-</w:t>
      </w:r>
      <w:proofErr w:type="gramEnd"/>
      <w:r w:rsidRPr="00787589">
        <w:rPr>
          <w:sz w:val="28"/>
          <w:szCs w:val="28"/>
          <w:shd w:val="clear" w:color="auto" w:fill="FFFFFF"/>
        </w:rPr>
        <w:t xml:space="preserve"> Яблочки на дереве вырастают </w:t>
      </w:r>
    </w:p>
    <w:p w:rsidR="00787589" w:rsidRPr="00C86700" w:rsidRDefault="00787589" w:rsidP="005D6E08">
      <w:pPr>
        <w:pStyle w:val="a3"/>
        <w:rPr>
          <w:sz w:val="28"/>
          <w:szCs w:val="28"/>
          <w:shd w:val="clear" w:color="auto" w:fill="FFFFFF"/>
        </w:rPr>
      </w:pPr>
      <w:r w:rsidRPr="00787589">
        <w:rPr>
          <w:sz w:val="28"/>
          <w:szCs w:val="28"/>
          <w:shd w:val="clear" w:color="auto" w:fill="FFFFFF"/>
        </w:rPr>
        <w:t>Осень – Желтые листочки.</w:t>
      </w:r>
    </w:p>
    <w:p w:rsidR="002A3F8A" w:rsidRPr="005D6E08" w:rsidRDefault="00B16216" w:rsidP="005D6E0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86700">
        <w:rPr>
          <w:noProof/>
        </w:rPr>
        <w:drawing>
          <wp:inline distT="0" distB="0" distL="0" distR="0">
            <wp:extent cx="5672455" cy="3448050"/>
            <wp:effectExtent l="19050" t="0" r="4445" b="0"/>
            <wp:docPr id="19" name="Рисунок 19" descr="C:\Users\XXX\AppData\Local\Microsoft\Windows\Temporary Internet Files\Content.Word\20201219_182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XXX\AppData\Local\Microsoft\Windows\Temporary Internet Files\Content.Word\20201219_1826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379" cy="3459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E08" w:rsidRPr="00787589" w:rsidRDefault="00787589" w:rsidP="002A3F8A">
      <w:pPr>
        <w:pStyle w:val="a3"/>
        <w:rPr>
          <w:rFonts w:eastAsia="Times New Roman" w:cstheme="minorHAnsi"/>
          <w:b/>
          <w:sz w:val="28"/>
          <w:szCs w:val="28"/>
        </w:rPr>
      </w:pPr>
      <w:r w:rsidRPr="00787589">
        <w:rPr>
          <w:rFonts w:eastAsia="Times New Roman" w:cstheme="minorHAnsi"/>
          <w:b/>
          <w:sz w:val="28"/>
          <w:szCs w:val="28"/>
        </w:rPr>
        <w:t>5</w:t>
      </w:r>
      <w:r w:rsidR="005D6E08" w:rsidRPr="00787589">
        <w:rPr>
          <w:rFonts w:eastAsia="Times New Roman" w:cstheme="minorHAnsi"/>
          <w:b/>
          <w:sz w:val="28"/>
          <w:szCs w:val="28"/>
        </w:rPr>
        <w:t xml:space="preserve"> страница: «</w:t>
      </w:r>
      <w:r w:rsidRPr="00787589">
        <w:rPr>
          <w:rFonts w:eastAsia="Times New Roman" w:cstheme="minorHAnsi"/>
          <w:b/>
          <w:sz w:val="28"/>
          <w:szCs w:val="28"/>
        </w:rPr>
        <w:t>Крестики - нолики</w:t>
      </w:r>
      <w:r w:rsidR="005D6E08" w:rsidRPr="00787589">
        <w:rPr>
          <w:rFonts w:eastAsia="Times New Roman" w:cstheme="minorHAnsi"/>
          <w:b/>
          <w:sz w:val="28"/>
          <w:szCs w:val="28"/>
        </w:rPr>
        <w:t>»</w:t>
      </w:r>
    </w:p>
    <w:p w:rsidR="007D359F" w:rsidRDefault="00787589" w:rsidP="00787589">
      <w:pPr>
        <w:pStyle w:val="a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 игре крестики </w:t>
      </w:r>
      <w:proofErr w:type="gramStart"/>
      <w:r>
        <w:rPr>
          <w:rFonts w:cstheme="minorHAnsi"/>
          <w:sz w:val="28"/>
          <w:szCs w:val="28"/>
        </w:rPr>
        <w:t>–н</w:t>
      </w:r>
      <w:proofErr w:type="gramEnd"/>
      <w:r>
        <w:rPr>
          <w:rFonts w:cstheme="minorHAnsi"/>
          <w:sz w:val="28"/>
          <w:szCs w:val="28"/>
        </w:rPr>
        <w:t xml:space="preserve">олики </w:t>
      </w:r>
      <w:r w:rsidRPr="00787589">
        <w:rPr>
          <w:rFonts w:cstheme="minorHAnsi"/>
          <w:sz w:val="28"/>
          <w:szCs w:val="28"/>
        </w:rPr>
        <w:t xml:space="preserve"> можно развить логик</w:t>
      </w:r>
      <w:r>
        <w:rPr>
          <w:rFonts w:cstheme="minorHAnsi"/>
          <w:sz w:val="28"/>
          <w:szCs w:val="28"/>
        </w:rPr>
        <w:t xml:space="preserve">у у ребенка. </w:t>
      </w:r>
      <w:r w:rsidRPr="00787589">
        <w:rPr>
          <w:rFonts w:cstheme="minorHAnsi"/>
          <w:sz w:val="28"/>
          <w:szCs w:val="28"/>
        </w:rPr>
        <w:t>Ведь игра, является естественной средой для развития детей. Ведь только, через игровую форму, порой сложные и совсем малоинтересные упражнения и задания становятся для детей очень увлекательным занятием.</w:t>
      </w:r>
      <w:r w:rsidR="007D359F">
        <w:rPr>
          <w:rFonts w:cstheme="minorHAnsi"/>
          <w:sz w:val="28"/>
          <w:szCs w:val="28"/>
        </w:rPr>
        <w:t xml:space="preserve"> Закреплять у</w:t>
      </w:r>
      <w:r w:rsidRPr="00787589">
        <w:rPr>
          <w:rFonts w:cstheme="minorHAnsi"/>
          <w:sz w:val="28"/>
          <w:szCs w:val="28"/>
        </w:rPr>
        <w:t xml:space="preserve"> дошкольников умения различать понятия «вертикально», «горизонтально»</w:t>
      </w:r>
      <w:r w:rsidR="007D359F">
        <w:rPr>
          <w:rFonts w:cstheme="minorHAnsi"/>
          <w:sz w:val="28"/>
          <w:szCs w:val="28"/>
        </w:rPr>
        <w:t xml:space="preserve"> и «по диагонали».</w:t>
      </w:r>
      <w:r w:rsidRPr="00787589">
        <w:rPr>
          <w:rFonts w:cstheme="minorHAnsi"/>
          <w:sz w:val="28"/>
          <w:szCs w:val="28"/>
        </w:rPr>
        <w:t xml:space="preserve"> Ов</w:t>
      </w:r>
      <w:r w:rsidR="007D359F">
        <w:rPr>
          <w:rFonts w:cstheme="minorHAnsi"/>
          <w:sz w:val="28"/>
          <w:szCs w:val="28"/>
        </w:rPr>
        <w:t xml:space="preserve">ладевать логическими операциями. </w:t>
      </w:r>
      <w:r w:rsidRPr="00787589">
        <w:rPr>
          <w:rFonts w:cstheme="minorHAnsi"/>
          <w:sz w:val="28"/>
          <w:szCs w:val="28"/>
        </w:rPr>
        <w:t>Закреплять счет в пределах 10.</w:t>
      </w:r>
      <w:r w:rsidR="007D359F">
        <w:rPr>
          <w:rFonts w:cstheme="minorHAnsi"/>
          <w:sz w:val="28"/>
          <w:szCs w:val="28"/>
        </w:rPr>
        <w:t xml:space="preserve"> </w:t>
      </w:r>
      <w:r w:rsidRPr="00787589">
        <w:rPr>
          <w:rFonts w:cstheme="minorHAnsi"/>
          <w:sz w:val="28"/>
          <w:szCs w:val="28"/>
        </w:rPr>
        <w:t xml:space="preserve"> Стимулировать развитие умственных способностей детей в процессе ознакомления с различ</w:t>
      </w:r>
      <w:r w:rsidR="007D359F">
        <w:rPr>
          <w:rFonts w:cstheme="minorHAnsi"/>
          <w:sz w:val="28"/>
          <w:szCs w:val="28"/>
        </w:rPr>
        <w:t xml:space="preserve">ными математическими действиями. </w:t>
      </w:r>
      <w:r w:rsidRPr="00787589">
        <w:rPr>
          <w:rFonts w:cstheme="minorHAnsi"/>
          <w:sz w:val="28"/>
          <w:szCs w:val="28"/>
        </w:rPr>
        <w:t>Способствовать развитию мелкой моторики рук, развитию внимания, логического мышления, памяти и речи детей</w:t>
      </w:r>
      <w:r w:rsidR="00B16216">
        <w:rPr>
          <w:noProof/>
        </w:rPr>
        <w:t xml:space="preserve">                                                                          </w:t>
      </w:r>
      <w:r w:rsidR="00C86700">
        <w:rPr>
          <w:noProof/>
        </w:rPr>
        <w:drawing>
          <wp:inline distT="0" distB="0" distL="0" distR="0">
            <wp:extent cx="5380074" cy="2169041"/>
            <wp:effectExtent l="19050" t="0" r="0" b="0"/>
            <wp:docPr id="22" name="Рисунок 22" descr="C:\Users\XXX\AppData\Local\Microsoft\Windows\Temporary Internet Files\Content.Word\20201219_182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XXX\AppData\Local\Microsoft\Windows\Temporary Internet Files\Content.Word\20201219_1826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611" cy="2172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59F" w:rsidRDefault="007D359F" w:rsidP="00787589">
      <w:pPr>
        <w:pStyle w:val="a3"/>
        <w:rPr>
          <w:sz w:val="28"/>
          <w:szCs w:val="28"/>
        </w:rPr>
      </w:pPr>
      <w:r w:rsidRPr="007D359F">
        <w:rPr>
          <w:rFonts w:cstheme="minorHAnsi"/>
          <w:b/>
          <w:sz w:val="28"/>
          <w:szCs w:val="28"/>
        </w:rPr>
        <w:lastRenderedPageBreak/>
        <w:t xml:space="preserve">6 страница: </w:t>
      </w:r>
      <w:r w:rsidRPr="00B16216">
        <w:rPr>
          <w:rFonts w:cstheme="minorHAnsi"/>
          <w:b/>
          <w:sz w:val="28"/>
          <w:szCs w:val="28"/>
        </w:rPr>
        <w:t>«</w:t>
      </w:r>
      <w:r w:rsidRPr="00B16216">
        <w:rPr>
          <w:b/>
          <w:sz w:val="28"/>
          <w:szCs w:val="28"/>
        </w:rPr>
        <w:t>Экстренная служба»</w:t>
      </w:r>
    </w:p>
    <w:p w:rsidR="00021E54" w:rsidRDefault="007D359F" w:rsidP="00787589">
      <w:pPr>
        <w:pStyle w:val="a3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Р</w:t>
      </w:r>
      <w:r w:rsidRPr="007D359F">
        <w:rPr>
          <w:sz w:val="28"/>
          <w:szCs w:val="28"/>
          <w:shd w:val="clear" w:color="auto" w:fill="FFFFFF"/>
        </w:rPr>
        <w:t>асширить кругозор детей, обогащать их словарный запас; уточнить представление о транспорте </w:t>
      </w:r>
      <w:r w:rsidRPr="007D359F">
        <w:rPr>
          <w:rStyle w:val="a4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специального назначения</w:t>
      </w:r>
      <w:r>
        <w:rPr>
          <w:sz w:val="28"/>
          <w:szCs w:val="28"/>
          <w:shd w:val="clear" w:color="auto" w:fill="FFFFFF"/>
        </w:rPr>
        <w:t>, объяснить значение</w:t>
      </w:r>
      <w:r w:rsidRPr="007D359F">
        <w:rPr>
          <w:sz w:val="28"/>
          <w:szCs w:val="28"/>
          <w:shd w:val="clear" w:color="auto" w:fill="FFFFFF"/>
        </w:rPr>
        <w:t> </w:t>
      </w:r>
      <w:r w:rsidRPr="007D359F">
        <w:rPr>
          <w:rStyle w:val="a4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машин специального назначения</w:t>
      </w:r>
      <w:r>
        <w:rPr>
          <w:sz w:val="28"/>
          <w:szCs w:val="28"/>
          <w:shd w:val="clear" w:color="auto" w:fill="FFFFFF"/>
        </w:rPr>
        <w:t>. П</w:t>
      </w:r>
      <w:r w:rsidRPr="007D359F">
        <w:rPr>
          <w:sz w:val="28"/>
          <w:szCs w:val="28"/>
          <w:shd w:val="clear" w:color="auto" w:fill="FFFFFF"/>
        </w:rPr>
        <w:t>родолжить изучение правил дорожного движения; развивать наблюдательность, внимание.</w:t>
      </w:r>
    </w:p>
    <w:p w:rsidR="00021E54" w:rsidRDefault="00021E54" w:rsidP="00787589">
      <w:pPr>
        <w:pStyle w:val="a3"/>
        <w:rPr>
          <w:sz w:val="28"/>
          <w:szCs w:val="28"/>
        </w:rPr>
      </w:pPr>
      <w:r>
        <w:rPr>
          <w:sz w:val="28"/>
          <w:szCs w:val="28"/>
        </w:rPr>
        <w:t>П</w:t>
      </w:r>
      <w:r w:rsidR="007D359F" w:rsidRPr="007D359F">
        <w:rPr>
          <w:sz w:val="28"/>
          <w:szCs w:val="28"/>
        </w:rPr>
        <w:t>ожарная</w:t>
      </w:r>
      <w:r>
        <w:rPr>
          <w:sz w:val="28"/>
          <w:szCs w:val="28"/>
        </w:rPr>
        <w:t xml:space="preserve"> машина -101</w:t>
      </w:r>
    </w:p>
    <w:p w:rsidR="00021E54" w:rsidRDefault="00021E54" w:rsidP="0078758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Полицейская машина -102 </w:t>
      </w:r>
    </w:p>
    <w:p w:rsidR="00021E54" w:rsidRDefault="00021E54" w:rsidP="00787589">
      <w:pPr>
        <w:pStyle w:val="a3"/>
        <w:rPr>
          <w:sz w:val="28"/>
          <w:szCs w:val="28"/>
        </w:rPr>
      </w:pPr>
      <w:r>
        <w:rPr>
          <w:sz w:val="28"/>
          <w:szCs w:val="28"/>
        </w:rPr>
        <w:t>С</w:t>
      </w:r>
      <w:r w:rsidR="007D359F" w:rsidRPr="007D359F">
        <w:rPr>
          <w:sz w:val="28"/>
          <w:szCs w:val="28"/>
        </w:rPr>
        <w:t>корая помощь –</w:t>
      </w:r>
      <w:r>
        <w:rPr>
          <w:sz w:val="28"/>
          <w:szCs w:val="28"/>
        </w:rPr>
        <w:t>103</w:t>
      </w:r>
    </w:p>
    <w:p w:rsidR="007D359F" w:rsidRPr="00021E54" w:rsidRDefault="00021E54" w:rsidP="00021E54">
      <w:pPr>
        <w:pStyle w:val="a3"/>
        <w:rPr>
          <w:sz w:val="28"/>
          <w:szCs w:val="28"/>
        </w:rPr>
      </w:pPr>
      <w:r>
        <w:rPr>
          <w:sz w:val="28"/>
          <w:szCs w:val="28"/>
        </w:rPr>
        <w:t>З</w:t>
      </w:r>
      <w:r w:rsidR="007D359F" w:rsidRPr="007D359F">
        <w:rPr>
          <w:sz w:val="28"/>
          <w:szCs w:val="28"/>
        </w:rPr>
        <w:t xml:space="preserve">адача детей правильно расставить номера к каждой службе, которые </w:t>
      </w:r>
      <w:proofErr w:type="gramStart"/>
      <w:r w:rsidR="007D359F" w:rsidRPr="007D359F">
        <w:rPr>
          <w:sz w:val="28"/>
          <w:szCs w:val="28"/>
        </w:rPr>
        <w:t>раннее</w:t>
      </w:r>
      <w:proofErr w:type="gramEnd"/>
      <w:r w:rsidR="007D359F" w:rsidRPr="007D359F">
        <w:rPr>
          <w:sz w:val="28"/>
          <w:szCs w:val="28"/>
        </w:rPr>
        <w:t xml:space="preserve"> были изучены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shd w:val="clear" w:color="auto" w:fill="FFFFFF"/>
        </w:rPr>
        <w:t>Эти</w:t>
      </w:r>
      <w:r w:rsidRPr="00021E54">
        <w:rPr>
          <w:sz w:val="28"/>
          <w:szCs w:val="28"/>
          <w:shd w:val="clear" w:color="auto" w:fill="FFFFFF"/>
        </w:rPr>
        <w:t> </w:t>
      </w:r>
      <w:r w:rsidRPr="00021E54">
        <w:rPr>
          <w:rStyle w:val="a4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машин оборудованы специальными</w:t>
      </w:r>
      <w:r w:rsidRPr="00021E54">
        <w:rPr>
          <w:sz w:val="28"/>
          <w:szCs w:val="28"/>
          <w:shd w:val="clear" w:color="auto" w:fill="FFFFFF"/>
        </w:rPr>
        <w:t> звуковыми сигналами - </w:t>
      </w:r>
      <w:r w:rsidRPr="00021E54">
        <w:rPr>
          <w:sz w:val="28"/>
          <w:szCs w:val="28"/>
          <w:bdr w:val="none" w:sz="0" w:space="0" w:color="auto" w:frame="1"/>
          <w:shd w:val="clear" w:color="auto" w:fill="FFFFFF"/>
        </w:rPr>
        <w:t>«сиренами»</w:t>
      </w:r>
      <w:r w:rsidRPr="00021E54">
        <w:rPr>
          <w:sz w:val="28"/>
          <w:szCs w:val="28"/>
          <w:shd w:val="clear" w:color="auto" w:fill="FFFFFF"/>
        </w:rPr>
        <w:t>, на крышу кабины устанавливают мигающий ф</w:t>
      </w:r>
      <w:r>
        <w:rPr>
          <w:sz w:val="28"/>
          <w:szCs w:val="28"/>
          <w:shd w:val="clear" w:color="auto" w:fill="FFFFFF"/>
        </w:rPr>
        <w:t>онарь</w:t>
      </w:r>
      <w:r w:rsidRPr="00021E54">
        <w:rPr>
          <w:sz w:val="28"/>
          <w:szCs w:val="28"/>
          <w:shd w:val="clear" w:color="auto" w:fill="FFFFFF"/>
        </w:rPr>
        <w:t>. </w:t>
      </w:r>
    </w:p>
    <w:p w:rsidR="007D359F" w:rsidRPr="00021E54" w:rsidRDefault="00B16216" w:rsidP="00021E5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623D8">
        <w:rPr>
          <w:noProof/>
        </w:rPr>
        <w:drawing>
          <wp:inline distT="0" distB="0" distL="0" distR="0">
            <wp:extent cx="5683919" cy="3007895"/>
            <wp:effectExtent l="19050" t="0" r="0" b="0"/>
            <wp:docPr id="25" name="Рисунок 25" descr="C:\Users\XXX\AppData\Local\Microsoft\Windows\Temporary Internet Files\Content.Word\20201219_182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XXX\AppData\Local\Microsoft\Windows\Temporary Internet Files\Content.Word\20201219_1825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034" cy="3015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59F" w:rsidRPr="007D359F" w:rsidRDefault="00021E54" w:rsidP="00787589">
      <w:pPr>
        <w:pStyle w:val="a3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7 страница: </w:t>
      </w:r>
      <w:r w:rsidR="007D359F" w:rsidRPr="007D359F">
        <w:rPr>
          <w:rFonts w:cstheme="minorHAnsi"/>
          <w:b/>
          <w:sz w:val="28"/>
          <w:szCs w:val="28"/>
        </w:rPr>
        <w:t>«Правила Дорожного Движения»</w:t>
      </w:r>
    </w:p>
    <w:p w:rsidR="00021E54" w:rsidRPr="007F735F" w:rsidRDefault="007D359F" w:rsidP="007D359F">
      <w:pPr>
        <w:pStyle w:val="a3"/>
        <w:rPr>
          <w:sz w:val="28"/>
          <w:szCs w:val="28"/>
        </w:rPr>
      </w:pPr>
      <w:r w:rsidRPr="007D359F">
        <w:rPr>
          <w:sz w:val="28"/>
          <w:szCs w:val="28"/>
          <w:shd w:val="clear" w:color="auto" w:fill="FFFFFF"/>
        </w:rPr>
        <w:t>Маленькие пешеходы должны знать </w:t>
      </w:r>
      <w:r w:rsidRPr="007D359F">
        <w:rPr>
          <w:rStyle w:val="a4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правила движения</w:t>
      </w:r>
      <w:r w:rsidRPr="007D359F">
        <w:rPr>
          <w:sz w:val="28"/>
          <w:szCs w:val="28"/>
          <w:shd w:val="clear" w:color="auto" w:fill="FFFFFF"/>
        </w:rPr>
        <w:t> по тротуарам и обочинам и </w:t>
      </w:r>
      <w:r w:rsidRPr="007D359F">
        <w:rPr>
          <w:rStyle w:val="a4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правила</w:t>
      </w:r>
      <w:r w:rsidRPr="007D359F">
        <w:rPr>
          <w:sz w:val="28"/>
          <w:szCs w:val="28"/>
          <w:shd w:val="clear" w:color="auto" w:fill="FFFFFF"/>
        </w:rPr>
        <w:t> перехода проезжей части. Немаловажным в процессе обучения </w:t>
      </w:r>
      <w:r w:rsidRPr="007D359F">
        <w:rPr>
          <w:rStyle w:val="a4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правил дорожного движения для дошкольников</w:t>
      </w:r>
      <w:r w:rsidRPr="007D359F">
        <w:rPr>
          <w:sz w:val="28"/>
          <w:szCs w:val="28"/>
          <w:shd w:val="clear" w:color="auto" w:fill="FFFFFF"/>
        </w:rPr>
        <w:t> является и изучение </w:t>
      </w:r>
      <w:r w:rsidRPr="007D359F">
        <w:rPr>
          <w:rStyle w:val="a4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правил поведения</w:t>
      </w:r>
      <w:r w:rsidRPr="007D359F">
        <w:rPr>
          <w:sz w:val="28"/>
          <w:szCs w:val="28"/>
          <w:shd w:val="clear" w:color="auto" w:fill="FFFFFF"/>
        </w:rPr>
        <w:t xml:space="preserve">, посадки и высадки в общественном транспорте. И главное, что дети должны запомнить и понять – это то, что они ни в коем случае не должны выходить на прогулку без взрослых. </w:t>
      </w:r>
    </w:p>
    <w:p w:rsidR="00021E54" w:rsidRDefault="00B16216" w:rsidP="007D359F">
      <w:pPr>
        <w:pStyle w:val="a3"/>
        <w:rPr>
          <w:sz w:val="28"/>
          <w:szCs w:val="28"/>
          <w:shd w:val="clear" w:color="auto" w:fill="FFFFFF"/>
        </w:rPr>
      </w:pPr>
      <w:r>
        <w:rPr>
          <w:noProof/>
        </w:rPr>
        <w:t xml:space="preserve">              </w:t>
      </w:r>
      <w:r w:rsidR="007F735F">
        <w:rPr>
          <w:noProof/>
        </w:rPr>
        <w:drawing>
          <wp:inline distT="0" distB="0" distL="0" distR="0">
            <wp:extent cx="5659855" cy="2791327"/>
            <wp:effectExtent l="19050" t="0" r="0" b="0"/>
            <wp:docPr id="28" name="Рисунок 28" descr="C:\Users\XXX\AppData\Local\Microsoft\Windows\Temporary Internet Files\Content.Word\20201219_182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XXX\AppData\Local\Microsoft\Windows\Temporary Internet Files\Content.Word\20201219_1825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54" cy="28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     </w:t>
      </w:r>
      <w:r w:rsidRPr="00B16216">
        <w:rPr>
          <w:rFonts w:cstheme="minorHAnsi"/>
          <w:sz w:val="28"/>
          <w:szCs w:val="28"/>
        </w:rPr>
        <w:t xml:space="preserve">Средства массовой информации, особенно электронные, активно проникают в жизнь детей. Отечественные и зарубежные исследования использования компьютера в дошкольных образовательных учреждениях убедительно доказывают не только возможность и целесообразность этих технологий, но и особую роль компьютера в развитии интеллекта и в целом личности ребенка (исследования С. Л. </w:t>
      </w:r>
      <w:proofErr w:type="spellStart"/>
      <w:r w:rsidRPr="00B16216">
        <w:rPr>
          <w:rFonts w:cstheme="minorHAnsi"/>
          <w:sz w:val="28"/>
          <w:szCs w:val="28"/>
        </w:rPr>
        <w:t>Новоселовой</w:t>
      </w:r>
      <w:proofErr w:type="spellEnd"/>
      <w:r w:rsidRPr="00B16216">
        <w:rPr>
          <w:rFonts w:cstheme="minorHAnsi"/>
          <w:sz w:val="28"/>
          <w:szCs w:val="28"/>
        </w:rPr>
        <w:t xml:space="preserve">, И. </w:t>
      </w:r>
      <w:proofErr w:type="spellStart"/>
      <w:r w:rsidRPr="00B16216">
        <w:rPr>
          <w:rFonts w:cstheme="minorHAnsi"/>
          <w:sz w:val="28"/>
          <w:szCs w:val="28"/>
        </w:rPr>
        <w:t>Пашелите</w:t>
      </w:r>
      <w:proofErr w:type="spellEnd"/>
      <w:r w:rsidRPr="00B16216">
        <w:rPr>
          <w:rFonts w:cstheme="minorHAnsi"/>
          <w:sz w:val="28"/>
          <w:szCs w:val="28"/>
        </w:rPr>
        <w:t xml:space="preserve">, Г. П. </w:t>
      </w:r>
      <w:proofErr w:type="spellStart"/>
      <w:r w:rsidRPr="00B16216">
        <w:rPr>
          <w:rFonts w:cstheme="minorHAnsi"/>
          <w:sz w:val="28"/>
          <w:szCs w:val="28"/>
        </w:rPr>
        <w:t>Петку</w:t>
      </w:r>
      <w:proofErr w:type="spellEnd"/>
      <w:r w:rsidRPr="00B16216">
        <w:rPr>
          <w:rFonts w:cstheme="minorHAnsi"/>
          <w:sz w:val="28"/>
          <w:szCs w:val="28"/>
        </w:rPr>
        <w:t>, Б. Хантер и др.)</w:t>
      </w:r>
      <w:proofErr w:type="gramStart"/>
      <w:r w:rsidRPr="00B16216">
        <w:rPr>
          <w:rFonts w:cstheme="minorHAnsi"/>
          <w:sz w:val="28"/>
          <w:szCs w:val="28"/>
        </w:rPr>
        <w:t xml:space="preserve"> .</w:t>
      </w:r>
      <w:proofErr w:type="gramEnd"/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В условиях динамично меняющегося мира, постоянного совершенствования и усложнения технологий информатизация сферы образования приобретает фундаментальное значение. Данное направление развития образовательной отрасли, как подчёркивается в государственных документах, признаётся важнейшим национальным приоритетом.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 xml:space="preserve"> В современных условиях при широком внедрении новых информационных технологий актуальной остается проблема развития речи ребенка-дошкольника. Ведь именно от уровня развития его речевых способностей зависит дальнейшее овладение знаниями и полноценное развитие. Многие согласятся, что современные родители мало и неохотно читают своим детям, не побуждают их к диалоговой речи, поэтому речь дошкольников не отличается особой выразительностью, они зачастую допускают в своей речи </w:t>
      </w:r>
      <w:proofErr w:type="spellStart"/>
      <w:r w:rsidRPr="00B16216">
        <w:rPr>
          <w:rFonts w:cstheme="minorHAnsi"/>
          <w:sz w:val="28"/>
          <w:szCs w:val="28"/>
        </w:rPr>
        <w:t>аграмматизмы</w:t>
      </w:r>
      <w:proofErr w:type="spellEnd"/>
      <w:r w:rsidRPr="00B16216">
        <w:rPr>
          <w:rFonts w:cstheme="minorHAnsi"/>
          <w:sz w:val="28"/>
          <w:szCs w:val="28"/>
        </w:rPr>
        <w:t>, ограничиваются односложными ответами. Из-за неразвитости речи, бедности словарного запаса у воспитанников часто пропадает интерес на занятиях по развитию речи, отсутствует учебная мотивация. В таких условиях к нам в помощь приходит использование компьютерных технологий как один из источников мотивации. Возможности компьютера здесь неисчерпаемы. Он позволяет погрузить дошкольников в определенную игровую ситуацию, сделать непосредственно образовательную деятельность более содержательной, интересной, привлекательной и по-настоящему современной.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ИКТ становятся основным инструментом, который человек будет использовать не только в профессиональной деятельности, но и в повседневной жизни.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Главной целью внедрения информационных технологий является создание единого информационного пространства образовательного учреждения, системы, в которой задействованы и на информационном уровне связаны все участники учебно-воспитательного процесса: администрация, педагоги, воспитанники и их родители.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Для реализации этого необходимы подготовленные педагогические кадры, способные сочетать традиционные методы обучения и современные информационные технологии.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 xml:space="preserve"> Педагог должен не только уметь пользоваться компьютером и современным </w:t>
      </w:r>
      <w:proofErr w:type="spellStart"/>
      <w:r w:rsidRPr="00B16216">
        <w:rPr>
          <w:rFonts w:cstheme="minorHAnsi"/>
          <w:sz w:val="28"/>
          <w:szCs w:val="28"/>
        </w:rPr>
        <w:t>мультимедийным</w:t>
      </w:r>
      <w:proofErr w:type="spellEnd"/>
      <w:r w:rsidRPr="00B16216">
        <w:rPr>
          <w:rFonts w:cstheme="minorHAnsi"/>
          <w:sz w:val="28"/>
          <w:szCs w:val="28"/>
        </w:rPr>
        <w:t xml:space="preserve"> оборудованием, но и создавать свои образовательные ресурсы, широко использовать их в своей педагогической деятельности.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 xml:space="preserve"> Информационные технологии, это не только и не столько компьютеры и их программное обеспечение. Под ИКТ подразумевается использование компьютера, Интернета, телевизора, видео, DVD, CD, мультимедиа, аудиовизуального оборудования, то есть всего того, что может </w:t>
      </w:r>
      <w:proofErr w:type="gramStart"/>
      <w:r w:rsidRPr="00B16216">
        <w:rPr>
          <w:rFonts w:cstheme="minorHAnsi"/>
          <w:sz w:val="28"/>
          <w:szCs w:val="28"/>
        </w:rPr>
        <w:t>представлять широкие возможности</w:t>
      </w:r>
      <w:proofErr w:type="gramEnd"/>
      <w:r w:rsidRPr="00B16216">
        <w:rPr>
          <w:rFonts w:cstheme="minorHAnsi"/>
          <w:sz w:val="28"/>
          <w:szCs w:val="28"/>
        </w:rPr>
        <w:t xml:space="preserve"> для коммуникации.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Свои навыки я применяю в работе: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- с детьми</w:t>
      </w:r>
      <w:r>
        <w:rPr>
          <w:rFonts w:cstheme="minorHAnsi"/>
          <w:sz w:val="28"/>
          <w:szCs w:val="28"/>
        </w:rPr>
        <w:t xml:space="preserve"> 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- с родителями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lastRenderedPageBreak/>
        <w:t> - с коллегами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- в методической, экспериментальной, инновационной деятельности.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 xml:space="preserve"> Именно дошкольникам, с их наглядно-образным мышлением понятно лишь то, что можно одновременно рассмотреть, услышать, подействовать или оценить действие объекта. В Связи с этим, я в своей работе использую </w:t>
      </w:r>
      <w:proofErr w:type="spellStart"/>
      <w:r w:rsidRPr="00B16216">
        <w:rPr>
          <w:rFonts w:cstheme="minorHAnsi"/>
          <w:sz w:val="28"/>
          <w:szCs w:val="28"/>
        </w:rPr>
        <w:t>мультимедийные</w:t>
      </w:r>
      <w:proofErr w:type="spellEnd"/>
      <w:r w:rsidRPr="00B16216">
        <w:rPr>
          <w:rFonts w:cstheme="minorHAnsi"/>
          <w:sz w:val="28"/>
          <w:szCs w:val="28"/>
        </w:rPr>
        <w:t xml:space="preserve"> презентаци</w:t>
      </w:r>
      <w:proofErr w:type="gramStart"/>
      <w:r w:rsidRPr="00B16216">
        <w:rPr>
          <w:rFonts w:cstheme="minorHAnsi"/>
          <w:sz w:val="28"/>
          <w:szCs w:val="28"/>
        </w:rPr>
        <w:t>и-</w:t>
      </w:r>
      <w:proofErr w:type="gramEnd"/>
      <w:r w:rsidRPr="00B16216">
        <w:rPr>
          <w:rFonts w:cstheme="minorHAnsi"/>
          <w:sz w:val="28"/>
          <w:szCs w:val="28"/>
        </w:rPr>
        <w:t xml:space="preserve"> это программа, которая может содержать текстовые материалы, фотографии, рисунки, слайд-шоу, звуковое оформление и дикторское сопровождение, видеофрагменты и анимацию, трехмерную графику.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Использование презентационных инструментальных средств позволяет мне, привнести эффект наглядности в занятия и помогает детям усвоить материал быстрее и в полном объеме.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Образовательная деятельность с использованием ИКТ является комплексной, так я сочетаю традиционные и компьютерные средства обучения, а также интеграцию образовательных областей.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 xml:space="preserve"> Я считаю, что использование в работе </w:t>
      </w:r>
      <w:proofErr w:type="spellStart"/>
      <w:r w:rsidRPr="00B16216">
        <w:rPr>
          <w:rFonts w:cstheme="minorHAnsi"/>
          <w:sz w:val="28"/>
          <w:szCs w:val="28"/>
        </w:rPr>
        <w:t>мультимедийных</w:t>
      </w:r>
      <w:proofErr w:type="spellEnd"/>
      <w:r w:rsidRPr="00B16216">
        <w:rPr>
          <w:rFonts w:cstheme="minorHAnsi"/>
          <w:sz w:val="28"/>
          <w:szCs w:val="28"/>
        </w:rPr>
        <w:t xml:space="preserve"> презентаций, предотвращает утомление детей, поддерживает у них познавательную активность, повышает эффективность моей работы в целом. Их применение на занятиях по развитию речи интересно детям и, что немаловажно, мне самой. Экран притягивает внимание, которого мы порой не можем добиться при групповой работе с детьми.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Использование ИКТ в развитие речи детей в дошкольном возрасте позволяет: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1. Расширяется представления воспитанников об окружающем мире, обогащается словарный запас.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2. Дети более логично и последовательно будут излагать свои мысли, более глубоко понимать значение слов.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3. Сформируется умение передавать свои впечатления от прослушанной музыкальной композиции, от просмотренной картины или иллюстрации.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4. Дети будут использовать в речи художественные достоинства родного языка, а под конец обучения проявят желание самостоятельно создавать их.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5. Использование данных приемов позволит поэтапно подвести ребенка проявлять интерес к стихам, загадкам, сказкам.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6. В данном подходе оправдают себя предусмотренная взаимосвязь групповых и подгрупповых, совместных и индивидуальных форм организации работы с детьми.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Актуальность- проблема формирования речи у детей дошкольного возраста актуальна на сегодняшний день. Формирование речи у дошкольников является важной и трудно решаемой задачей.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Успешное решение этой задачи необходимо как для подготовки детей к предстоящему школьному обучению, так и для комфортного общения с окружающими. Однако развитие речи у детей в настоящем времени представляет собой актуальную проблему, что обусловлено значимостью связной речи для дошкольников.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Применение ИКТ усиливает: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1. Положительную мотивацию обучения.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2. Активизирует познавательную деятельность детей.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Использование ИКТ позволяет проводить образовательную деятельность: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на высоком эстетическом и эмоциональном уровне (фотографии, анимация, музыка)</w:t>
      </w:r>
      <w:proofErr w:type="gramStart"/>
      <w:r w:rsidRPr="00B16216">
        <w:rPr>
          <w:rFonts w:cstheme="minorHAnsi"/>
          <w:sz w:val="28"/>
          <w:szCs w:val="28"/>
        </w:rPr>
        <w:t xml:space="preserve"> ;</w:t>
      </w:r>
      <w:proofErr w:type="gramEnd"/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lastRenderedPageBreak/>
        <w:t> обеспечивает наглядность;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привлекает большое количество дидактического материала;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способствует повышению качества образования.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 Это задание можно выполнить 3-мя способами: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1. На экране выводятся 3-4 картинки, представляющие собой связанный рассказ (1-начало, 2-продолжение, 3-конец)</w:t>
      </w:r>
      <w:proofErr w:type="gramStart"/>
      <w:r w:rsidRPr="00B16216">
        <w:rPr>
          <w:rFonts w:cstheme="minorHAnsi"/>
          <w:sz w:val="28"/>
          <w:szCs w:val="28"/>
        </w:rPr>
        <w:t xml:space="preserve"> .</w:t>
      </w:r>
      <w:proofErr w:type="gramEnd"/>
      <w:r w:rsidRPr="00B16216">
        <w:rPr>
          <w:rFonts w:cstheme="minorHAnsi"/>
          <w:sz w:val="28"/>
          <w:szCs w:val="28"/>
        </w:rPr>
        <w:t>Дети просто описывают события, изображенные на картинках. В этом случае каждая картинка выступает как очередная глава.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2. Детям предлагается только одна картинка. Воспитателем задается вопрос: Что было до этого? Что может быть после? После высказывания предлагается подлинная история и на экран выводятся все картинки.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3. Воспитатель показывает на экране картинки, которые идут друг за другом не по сюжету, а в перепутанной последовательности. Эти картинки дети должны расположить по порядку, а затем составить связный рассказ. Это наиболее сложный вариант работы, предполагающий наличия у ребенка в определенной степени сформировавшегося логического мышления.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Использование мною данного ПМК на занятиях по развитию речи вызывает не только широкий положительный отклик у детей, а также способствует усвоению речевого материала на высоком уровне.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Программа «Готовимся к школе с Зайкой Всезнайкой! » разработана при активном участии профессиональных педагогов и детских психологов. В процессе создания игры учитывались пожелания родителей, учителей и непосредственно детей, что позволило добиться максимальной эффективности использования образовательного продукта. Кроме компьютерного диска с заданиями в продукции содержатся наглядные пособия-карточки с яркими картинками, песенками, которые помогают ребенку быстрее закрепить изученный материал. «Зайка–Всезнайка» прививает ребенку навыки самостоятельных ответов, способствует развитию фонематического слуха, устной речи, пополняет словарный запас.</w:t>
      </w:r>
    </w:p>
    <w:p w:rsidR="00B16216" w:rsidRPr="00B16216" w:rsidRDefault="00B16216" w:rsidP="00B16216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 xml:space="preserve"> Необходимо помнить, что при использовании ИКТ следует соблюдать </w:t>
      </w:r>
      <w:proofErr w:type="spellStart"/>
      <w:r w:rsidRPr="00B16216">
        <w:rPr>
          <w:rFonts w:cstheme="minorHAnsi"/>
          <w:sz w:val="28"/>
          <w:szCs w:val="28"/>
        </w:rPr>
        <w:t>СанПиН</w:t>
      </w:r>
      <w:proofErr w:type="spellEnd"/>
      <w:r w:rsidRPr="00B16216">
        <w:rPr>
          <w:rFonts w:cstheme="minorHAnsi"/>
          <w:sz w:val="28"/>
          <w:szCs w:val="28"/>
        </w:rPr>
        <w:t>, где определены требования к размеру экрана, высоте установки, расстоянию между ребенком и монитором, а также к длительности и частоте занятий.</w:t>
      </w:r>
    </w:p>
    <w:p w:rsidR="00F00700" w:rsidRPr="00F00700" w:rsidRDefault="00B16216" w:rsidP="00F00700">
      <w:pPr>
        <w:pStyle w:val="a3"/>
        <w:rPr>
          <w:rFonts w:cstheme="minorHAnsi"/>
          <w:sz w:val="28"/>
          <w:szCs w:val="28"/>
        </w:rPr>
      </w:pPr>
      <w:r w:rsidRPr="00B16216">
        <w:rPr>
          <w:rFonts w:cstheme="minorHAnsi"/>
          <w:sz w:val="28"/>
          <w:szCs w:val="28"/>
        </w:rPr>
        <w:t> Применение информационных технологий на занятиях по развитию речи в ДОУ позволяет преодолеть интеллектуальную пассивность детей, дает возможность повысить эффективность образовательной деятельности педагога ДОУ. Является обогащающим и преобразовывающим фактором развития предметной среды.</w:t>
      </w:r>
      <w:r w:rsidR="00F00700">
        <w:rPr>
          <w:b/>
        </w:rPr>
        <w:t xml:space="preserve"> </w:t>
      </w:r>
      <w:r w:rsidR="00F00700" w:rsidRPr="00F00700">
        <w:rPr>
          <w:sz w:val="28"/>
          <w:szCs w:val="28"/>
        </w:rPr>
        <w:t>Сохранение здоровья детей при работе с компьютером.</w:t>
      </w:r>
    </w:p>
    <w:p w:rsidR="008368B4" w:rsidRDefault="00F00700" w:rsidP="00F00700">
      <w:pPr>
        <w:pStyle w:val="a3"/>
        <w:rPr>
          <w:sz w:val="28"/>
          <w:szCs w:val="28"/>
        </w:rPr>
      </w:pPr>
      <w:r w:rsidRPr="00F00700">
        <w:rPr>
          <w:sz w:val="28"/>
          <w:szCs w:val="28"/>
        </w:rPr>
        <w:t xml:space="preserve">Говоря об использовании компьютера детьми раннего возраста, встает вопрос о сохранении здоровья и зрения. Разумно сделать ограничения занятий с ПК по времени, но непроизвольное внимание у детей данного возраста очень мало (10-15 минут), поэтому, как правило, дети не могут долго находиться за компьютером. Нормально развивающийся ребенок в этом возрасте двигается 70-80% времени </w:t>
      </w:r>
    </w:p>
    <w:p w:rsidR="00F00700" w:rsidRPr="00F00700" w:rsidRDefault="00F00700" w:rsidP="00F00700">
      <w:pPr>
        <w:pStyle w:val="a3"/>
        <w:rPr>
          <w:rFonts w:ascii="Arial" w:hAnsi="Arial" w:cs="Arial"/>
          <w:color w:val="000000"/>
          <w:sz w:val="28"/>
          <w:szCs w:val="28"/>
        </w:rPr>
      </w:pPr>
      <w:r w:rsidRPr="00F00700">
        <w:rPr>
          <w:sz w:val="28"/>
          <w:szCs w:val="28"/>
        </w:rPr>
        <w:t>бодрствования, поэтому пока вопрос о "</w:t>
      </w:r>
      <w:proofErr w:type="spellStart"/>
      <w:r w:rsidRPr="00F00700">
        <w:rPr>
          <w:sz w:val="28"/>
          <w:szCs w:val="28"/>
        </w:rPr>
        <w:t>засиживании</w:t>
      </w:r>
      <w:proofErr w:type="spellEnd"/>
      <w:r w:rsidRPr="00F00700">
        <w:rPr>
          <w:sz w:val="28"/>
          <w:szCs w:val="28"/>
        </w:rPr>
        <w:t>" за компьютером не актуален.</w:t>
      </w:r>
    </w:p>
    <w:p w:rsidR="008368B4" w:rsidRDefault="00F00700" w:rsidP="008368B4">
      <w:pPr>
        <w:pStyle w:val="a3"/>
        <w:rPr>
          <w:sz w:val="28"/>
          <w:szCs w:val="28"/>
        </w:rPr>
      </w:pPr>
      <w:r w:rsidRPr="00F00700">
        <w:rPr>
          <w:sz w:val="28"/>
          <w:szCs w:val="28"/>
        </w:rPr>
        <w:t>Вывод</w:t>
      </w:r>
      <w:r>
        <w:rPr>
          <w:sz w:val="28"/>
          <w:szCs w:val="28"/>
        </w:rPr>
        <w:t>: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F00700">
        <w:rPr>
          <w:sz w:val="28"/>
          <w:szCs w:val="28"/>
        </w:rPr>
        <w:t>так, использование средств информационных технологий позволит сделать процесс обучения и развития ребенка раннего возраста достаточно простым и эффективным, освободит от рутинной ручной работы, откроет новые возможности раннего образования.</w:t>
      </w:r>
    </w:p>
    <w:p w:rsidR="008368B4" w:rsidRPr="008368B4" w:rsidRDefault="008368B4" w:rsidP="008368B4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8368B4">
        <w:rPr>
          <w:rFonts w:eastAsia="Times New Roman" w:cstheme="minorHAnsi"/>
          <w:sz w:val="28"/>
          <w:szCs w:val="28"/>
        </w:rPr>
        <w:t xml:space="preserve">Вопрос создания предметно-пространственной среды в дошкольном учреждении на сегодняшний день стоит особо актуально. Это связано с тем, что с разработкой ФГОС </w:t>
      </w:r>
      <w:proofErr w:type="gramStart"/>
      <w:r w:rsidRPr="008368B4">
        <w:rPr>
          <w:rFonts w:eastAsia="Times New Roman" w:cstheme="minorHAnsi"/>
          <w:sz w:val="28"/>
          <w:szCs w:val="28"/>
        </w:rPr>
        <w:t>ДО</w:t>
      </w:r>
      <w:proofErr w:type="gramEnd"/>
      <w:r w:rsidRPr="008368B4">
        <w:rPr>
          <w:rFonts w:eastAsia="Times New Roman" w:cstheme="minorHAnsi"/>
          <w:sz w:val="28"/>
          <w:szCs w:val="28"/>
        </w:rPr>
        <w:t xml:space="preserve"> </w:t>
      </w:r>
      <w:proofErr w:type="gramStart"/>
      <w:r w:rsidRPr="008368B4">
        <w:rPr>
          <w:rFonts w:eastAsia="Times New Roman" w:cstheme="minorHAnsi"/>
          <w:sz w:val="28"/>
          <w:szCs w:val="28"/>
        </w:rPr>
        <w:t>были</w:t>
      </w:r>
      <w:proofErr w:type="gramEnd"/>
      <w:r w:rsidRPr="008368B4">
        <w:rPr>
          <w:rFonts w:eastAsia="Times New Roman" w:cstheme="minorHAnsi"/>
          <w:sz w:val="28"/>
          <w:szCs w:val="28"/>
        </w:rPr>
        <w:t xml:space="preserve"> разработаны требования к условиям реализации основной образовательной программы дошкольного образования, в том числе требования к развивающей предметно-пространственной среде.</w:t>
      </w:r>
    </w:p>
    <w:p w:rsid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         Целевые ориентиры к завершению дошкольного образования четко обозначены образовательным стандартом. Ребенок должен обладать инициативностью и самостоятельностью в разных видах детской деятельности, способностью выбирать род занятий, партнеров, к порождению и воплощению разнообразных замыслов, быть уверенным в своих силах и открытым внешнему миру. Современное понимание предметно-пространственной среды включает в себя обеспечение активной жизнедеятельности ребенка,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:rsidR="00E70559" w:rsidRPr="008368B4" w:rsidRDefault="00E70559" w:rsidP="008368B4">
      <w:pPr>
        <w:pStyle w:val="a3"/>
        <w:rPr>
          <w:rFonts w:eastAsia="Times New Roman" w:cstheme="minorHAnsi"/>
          <w:sz w:val="28"/>
          <w:szCs w:val="28"/>
        </w:rPr>
      </w:pP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b/>
          <w:bCs/>
          <w:sz w:val="28"/>
          <w:szCs w:val="28"/>
        </w:rPr>
        <w:t>            Предметно-пространственная среда должна обеспечивать: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 - возможность общения и совместной деятельности детей и взрослых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 -возможность двигательной активности детей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 -возможность для уединения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 -реализацию различных образовательных программ;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 -учет национально-культурных, климатических условий, в которых осуществляется образовательная деятельность;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 -учет возрастных особенностей детей,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 xml:space="preserve"> -учет </w:t>
      </w:r>
      <w:proofErr w:type="spellStart"/>
      <w:r w:rsidRPr="008368B4">
        <w:rPr>
          <w:rFonts w:eastAsia="Times New Roman" w:cstheme="minorHAnsi"/>
          <w:sz w:val="28"/>
          <w:szCs w:val="28"/>
        </w:rPr>
        <w:t>гендерного</w:t>
      </w:r>
      <w:proofErr w:type="spellEnd"/>
      <w:r w:rsidRPr="008368B4">
        <w:rPr>
          <w:rFonts w:eastAsia="Times New Roman" w:cstheme="minorHAnsi"/>
          <w:sz w:val="28"/>
          <w:szCs w:val="28"/>
        </w:rPr>
        <w:t xml:space="preserve"> развития ребенка.</w:t>
      </w:r>
    </w:p>
    <w:p w:rsid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    Необходимы материалы учитывающие интересы мальчиков и девочек, как в труде, так и в игре. Мальчикам нужны инструменты для работы с деревом, девочкам для работы с рукоделием. Для развития творческого замысла в игре девочкам потребуются предметы женской одежды, украшения, кружевные накидки, банты, сумочки, зонтики и т. п.</w:t>
      </w:r>
      <w:proofErr w:type="gramStart"/>
      <w:r w:rsidRPr="008368B4">
        <w:rPr>
          <w:rFonts w:eastAsia="Times New Roman" w:cstheme="minorHAnsi"/>
          <w:sz w:val="28"/>
          <w:szCs w:val="28"/>
        </w:rPr>
        <w:t xml:space="preserve"> ;</w:t>
      </w:r>
      <w:proofErr w:type="gramEnd"/>
      <w:r w:rsidRPr="008368B4">
        <w:rPr>
          <w:rFonts w:eastAsia="Times New Roman" w:cstheme="minorHAnsi"/>
          <w:sz w:val="28"/>
          <w:szCs w:val="28"/>
        </w:rPr>
        <w:t xml:space="preserve"> мальчикам - детали военной формы, предметы обмундирования и вооружения рыцарей, русских богатырей, разнообразные технические игрушки. </w:t>
      </w:r>
      <w:proofErr w:type="gramStart"/>
      <w:r w:rsidRPr="008368B4">
        <w:rPr>
          <w:rFonts w:eastAsia="Times New Roman" w:cstheme="minorHAnsi"/>
          <w:sz w:val="28"/>
          <w:szCs w:val="28"/>
        </w:rPr>
        <w:t>Важно иметь большое количество «подручных» материалов (веревок, коробочек, проволочек, колес, ленточек, которые творчески используются для решения различных игровых проблем.</w:t>
      </w:r>
      <w:proofErr w:type="gramEnd"/>
      <w:r w:rsidRPr="008368B4">
        <w:rPr>
          <w:rFonts w:eastAsia="Times New Roman" w:cstheme="minorHAnsi"/>
          <w:sz w:val="28"/>
          <w:szCs w:val="28"/>
        </w:rPr>
        <w:t xml:space="preserve"> </w:t>
      </w:r>
      <w:proofErr w:type="gramStart"/>
      <w:r w:rsidRPr="008368B4">
        <w:rPr>
          <w:rFonts w:eastAsia="Times New Roman" w:cstheme="minorHAnsi"/>
          <w:sz w:val="28"/>
          <w:szCs w:val="28"/>
        </w:rPr>
        <w:t>В группах старших дошкольников необходимы так же различные материалы, способствующие овладению чтением, математикой: печатные буквы, слова, таблицы, книги с крупным шрифтом, пособие с цифрами, настольно-печатные игры с цифрами и буквами, ребусами, а так же материалами, отражающими школьную тему: картинки о жизни школьников, школьные принадлежности, фотографии школьников-старших братьев или сестер, атрибуты для игр в школу.</w:t>
      </w:r>
      <w:proofErr w:type="gramEnd"/>
    </w:p>
    <w:p w:rsidR="00E70559" w:rsidRPr="008368B4" w:rsidRDefault="00E70559" w:rsidP="008368B4">
      <w:pPr>
        <w:pStyle w:val="a3"/>
        <w:rPr>
          <w:rFonts w:eastAsia="Times New Roman" w:cstheme="minorHAnsi"/>
          <w:sz w:val="28"/>
          <w:szCs w:val="28"/>
        </w:rPr>
      </w:pPr>
    </w:p>
    <w:p w:rsidR="008368B4" w:rsidRPr="008368B4" w:rsidRDefault="008368B4" w:rsidP="00E70559">
      <w:pPr>
        <w:pStyle w:val="a3"/>
        <w:jc w:val="center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b/>
          <w:bCs/>
          <w:sz w:val="28"/>
          <w:szCs w:val="28"/>
        </w:rPr>
        <w:t>Предметно-пространственная среда должна быть: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-содержательно-насыщенной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-трансформируемой</w:t>
      </w:r>
    </w:p>
    <w:p w:rsid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-полифункциональной</w:t>
      </w:r>
    </w:p>
    <w:p w:rsidR="00E70559" w:rsidRPr="008368B4" w:rsidRDefault="00E70559" w:rsidP="008368B4">
      <w:pPr>
        <w:pStyle w:val="a3"/>
        <w:rPr>
          <w:rFonts w:eastAsia="Times New Roman" w:cstheme="minorHAnsi"/>
          <w:sz w:val="28"/>
          <w:szCs w:val="28"/>
        </w:rPr>
      </w:pP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lastRenderedPageBreak/>
        <w:t>-вариативной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-доступной</w:t>
      </w:r>
    </w:p>
    <w:p w:rsidR="008368B4" w:rsidRDefault="008368B4" w:rsidP="008368B4">
      <w:pPr>
        <w:pStyle w:val="a3"/>
        <w:rPr>
          <w:rFonts w:eastAsia="Times New Roman" w:cstheme="minorHAnsi"/>
          <w:b/>
          <w:bCs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-безопасной</w:t>
      </w:r>
      <w:r w:rsidRPr="008368B4">
        <w:rPr>
          <w:rFonts w:eastAsia="Times New Roman" w:cstheme="minorHAnsi"/>
          <w:b/>
          <w:bCs/>
          <w:sz w:val="28"/>
          <w:szCs w:val="28"/>
        </w:rPr>
        <w:t> </w:t>
      </w:r>
    </w:p>
    <w:p w:rsidR="00E70559" w:rsidRPr="008368B4" w:rsidRDefault="00E70559" w:rsidP="008368B4">
      <w:pPr>
        <w:pStyle w:val="a3"/>
        <w:rPr>
          <w:rFonts w:eastAsia="Times New Roman" w:cstheme="minorHAnsi"/>
          <w:sz w:val="28"/>
          <w:szCs w:val="28"/>
        </w:rPr>
      </w:pPr>
    </w:p>
    <w:p w:rsidR="008368B4" w:rsidRPr="008368B4" w:rsidRDefault="008368B4" w:rsidP="00E70559">
      <w:pPr>
        <w:pStyle w:val="a3"/>
        <w:jc w:val="center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b/>
          <w:bCs/>
          <w:sz w:val="28"/>
          <w:szCs w:val="28"/>
        </w:rPr>
        <w:t>При организации предметно-пространственной среды необходимо учитывать: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гигиенические нормы площади на одного ребенка (норматив наполняемости групп);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наличие физкультурного и музыкального залов;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наличие прогулочных площадок, обеспечивающих физическую активность и разнообразную игровую деятельность детей на прогулке;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оснащенность груп</w:t>
      </w:r>
      <w:r>
        <w:rPr>
          <w:rFonts w:eastAsia="Times New Roman" w:cstheme="minorHAnsi"/>
          <w:sz w:val="28"/>
          <w:szCs w:val="28"/>
        </w:rPr>
        <w:t>п мебелью, игровым и дидактичес</w:t>
      </w:r>
      <w:r w:rsidRPr="008368B4">
        <w:rPr>
          <w:rFonts w:eastAsia="Times New Roman" w:cstheme="minorHAnsi"/>
          <w:sz w:val="28"/>
          <w:szCs w:val="28"/>
        </w:rPr>
        <w:t>ким материалом в соответствии с ФГОС;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наличие в дошкольной организации возможностей, необходимых для организации питания детей;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наличие в дошкольной организации возможностей для дополнительного образования детей;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наличие возможностей для работы специалистов, в том числе для педагогов коррекционного образования;  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детей.</w:t>
      </w:r>
    </w:p>
    <w:p w:rsid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Реализация современных подходов к образованию дошкольников возможна только при соблюдении следующих принципов построения развивающей предметно – пространственной среды в группе детского сада.</w:t>
      </w:r>
    </w:p>
    <w:p w:rsidR="00E70559" w:rsidRPr="008368B4" w:rsidRDefault="00E70559" w:rsidP="008368B4">
      <w:pPr>
        <w:pStyle w:val="a3"/>
        <w:rPr>
          <w:rFonts w:eastAsia="Times New Roman" w:cstheme="minorHAnsi"/>
          <w:sz w:val="28"/>
          <w:szCs w:val="28"/>
        </w:rPr>
      </w:pPr>
    </w:p>
    <w:p w:rsidR="008368B4" w:rsidRPr="008368B4" w:rsidRDefault="008368B4" w:rsidP="00E70559">
      <w:pPr>
        <w:pStyle w:val="a3"/>
        <w:jc w:val="center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b/>
          <w:bCs/>
          <w:sz w:val="28"/>
          <w:szCs w:val="28"/>
        </w:rPr>
        <w:t>Принцип активности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Ребёнок и взрослый в детском саду должны стать творцами своего предметного окружения.</w:t>
      </w:r>
    </w:p>
    <w:p w:rsid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По сравнению с обычной семейной обстановкой, среда в детском саду должна быть интенсивно развивающей, провоцирующей возникновение и развитие познавательных интересов ребёнка, его волевых качеств, эмоций, чувств.</w:t>
      </w:r>
    </w:p>
    <w:p w:rsidR="00E70559" w:rsidRPr="008368B4" w:rsidRDefault="00E70559" w:rsidP="008368B4">
      <w:pPr>
        <w:pStyle w:val="a3"/>
        <w:rPr>
          <w:rFonts w:eastAsia="Times New Roman" w:cstheme="minorHAnsi"/>
          <w:sz w:val="28"/>
          <w:szCs w:val="28"/>
        </w:rPr>
      </w:pPr>
    </w:p>
    <w:p w:rsidR="008368B4" w:rsidRPr="008368B4" w:rsidRDefault="008368B4" w:rsidP="00E70559">
      <w:pPr>
        <w:pStyle w:val="a3"/>
        <w:jc w:val="center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b/>
          <w:bCs/>
          <w:sz w:val="28"/>
          <w:szCs w:val="28"/>
        </w:rPr>
        <w:t>Принцип комплексирования и гибкого зонирования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Жизненное пространство в детском саду должно быть таким, чтобы оно давало возможность построения непересекающихся сфер активности. Это позволяет детям в соответствии с интересами и желаниями свободно заниматься одновременно разными видами деятельности, не мешая друг другу – физкультурой, музыкой, рисованием, конструированием, рассматриванием иллюстраций, играми и т. д.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Здесь мы сталкиваемся с очевидным противоречием, с одной стороны – необходимость пространства для проявления активности детей, а с другой – ограниченность помещений детского сада. Преодолению этого противоречия и служит принцип комплексирования и гибкого зонирования.</w:t>
      </w:r>
    </w:p>
    <w:p w:rsid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Трансформация помещений может быть обеспечена раздвижными лёгкими перегородками. Определённые возможности в этом плане представляют шкафные перегородки, когда с помощью перестановки мебели можно изменить площадь, пропорции и планировку помещений, расположение проёмов, перегородок.</w:t>
      </w:r>
    </w:p>
    <w:p w:rsidR="00E70559" w:rsidRDefault="00E70559" w:rsidP="008368B4">
      <w:pPr>
        <w:pStyle w:val="a3"/>
        <w:rPr>
          <w:rFonts w:eastAsia="Times New Roman" w:cstheme="minorHAnsi"/>
          <w:sz w:val="28"/>
          <w:szCs w:val="28"/>
        </w:rPr>
      </w:pPr>
    </w:p>
    <w:p w:rsidR="00E70559" w:rsidRDefault="00E70559" w:rsidP="008368B4">
      <w:pPr>
        <w:pStyle w:val="a3"/>
        <w:rPr>
          <w:rFonts w:eastAsia="Times New Roman" w:cstheme="minorHAnsi"/>
          <w:sz w:val="28"/>
          <w:szCs w:val="28"/>
        </w:rPr>
      </w:pPr>
    </w:p>
    <w:p w:rsidR="00E70559" w:rsidRPr="008368B4" w:rsidRDefault="00E70559" w:rsidP="008368B4">
      <w:pPr>
        <w:pStyle w:val="a3"/>
        <w:rPr>
          <w:rFonts w:eastAsia="Times New Roman" w:cstheme="minorHAnsi"/>
          <w:sz w:val="28"/>
          <w:szCs w:val="28"/>
        </w:rPr>
      </w:pPr>
    </w:p>
    <w:p w:rsidR="008368B4" w:rsidRPr="008368B4" w:rsidRDefault="008368B4" w:rsidP="00E70559">
      <w:pPr>
        <w:pStyle w:val="a3"/>
        <w:jc w:val="center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b/>
          <w:bCs/>
          <w:sz w:val="28"/>
          <w:szCs w:val="28"/>
        </w:rPr>
        <w:t>Принцип сочетания привычки и неординарных элементов</w:t>
      </w:r>
    </w:p>
    <w:p w:rsidR="008368B4" w:rsidRPr="008368B4" w:rsidRDefault="008368B4" w:rsidP="00E70559">
      <w:pPr>
        <w:pStyle w:val="a3"/>
        <w:jc w:val="center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b/>
          <w:bCs/>
          <w:sz w:val="28"/>
          <w:szCs w:val="28"/>
        </w:rPr>
        <w:t>в эстетической организации среды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Целесообразно в разных стилях представить детям одно и то же содержание сказки, эпизодов из жизни детей, взрослых: реалистическом, абстрактном, комическом и т. д. Тогда дети смогут осваивать начала специфики жанров.</w:t>
      </w:r>
    </w:p>
    <w:p w:rsid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Произведения искусства могут быть помещены как в группах, так и оформлены в виде выставок в других помещениях детского сада.</w:t>
      </w:r>
    </w:p>
    <w:p w:rsidR="006968C0" w:rsidRPr="008368B4" w:rsidRDefault="006968C0" w:rsidP="008368B4">
      <w:pPr>
        <w:pStyle w:val="a3"/>
        <w:rPr>
          <w:rFonts w:eastAsia="Times New Roman" w:cstheme="minorHAnsi"/>
          <w:sz w:val="28"/>
          <w:szCs w:val="28"/>
        </w:rPr>
      </w:pPr>
    </w:p>
    <w:p w:rsidR="008368B4" w:rsidRPr="008368B4" w:rsidRDefault="008368B4" w:rsidP="00E70559">
      <w:pPr>
        <w:pStyle w:val="a3"/>
        <w:jc w:val="center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b/>
          <w:bCs/>
          <w:sz w:val="28"/>
          <w:szCs w:val="28"/>
        </w:rPr>
        <w:t>Принцип открытости – закрытости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1. Это открытость природе. Создание комнат природы из зелёных зон в группах.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2. Это открытость культуре в её прогрессивных проявлениях. Элементы культуры должны носить не оформленный характер, а органически входить в дизайн интерьера.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С одной стороны открытость системы даёт возможность проникновению «лучших» образцов общечеловеческой культуры – образцов искусства и предметов декоративно-прикладного творчества. А с другой стороны, организация среды дошкольного учреждения основывается и на специфических региональных особенностях культуры, декоративно-прикладных промыслах с фольклорными элементами исторически связанных с данным районом. Всё это будет способствовать формированию представлений о «маленькой родине» и чувства любви к ней.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3. Это открытость обществу. Особым правом участия в жизни дошкольного учреждении пользуются родители.</w:t>
      </w:r>
    </w:p>
    <w:p w:rsid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 xml:space="preserve">4. Это открытость своего «Я» собственного мира. Здесь использование различных зеркал, даже кривых, которые помогают ребёнку сформировать образ своего «Я». В помещении </w:t>
      </w:r>
      <w:proofErr w:type="gramStart"/>
      <w:r w:rsidRPr="008368B4">
        <w:rPr>
          <w:rFonts w:eastAsia="Times New Roman" w:cstheme="minorHAnsi"/>
          <w:sz w:val="28"/>
          <w:szCs w:val="28"/>
        </w:rPr>
        <w:t>детского</w:t>
      </w:r>
      <w:proofErr w:type="gramEnd"/>
      <w:r w:rsidRPr="008368B4">
        <w:rPr>
          <w:rFonts w:eastAsia="Times New Roman" w:cstheme="minorHAnsi"/>
          <w:sz w:val="28"/>
          <w:szCs w:val="28"/>
        </w:rPr>
        <w:t xml:space="preserve"> сад развешиваются самые разные фотопортреты детей и взрослых в различных сочетаниях, отражающих возрастную динамику. Альбомы и папки с фотографиями должны храниться в доступном для детей месте.</w:t>
      </w:r>
    </w:p>
    <w:p w:rsidR="00E70559" w:rsidRPr="008368B4" w:rsidRDefault="00E70559" w:rsidP="008368B4">
      <w:pPr>
        <w:pStyle w:val="a3"/>
        <w:rPr>
          <w:rFonts w:eastAsia="Times New Roman" w:cstheme="minorHAnsi"/>
          <w:sz w:val="28"/>
          <w:szCs w:val="28"/>
        </w:rPr>
      </w:pPr>
    </w:p>
    <w:p w:rsidR="008368B4" w:rsidRPr="008368B4" w:rsidRDefault="008368B4" w:rsidP="00E70559">
      <w:pPr>
        <w:pStyle w:val="a3"/>
        <w:jc w:val="center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b/>
          <w:bCs/>
          <w:sz w:val="28"/>
          <w:szCs w:val="28"/>
        </w:rPr>
        <w:t>Принцип учёта половых и возрастных различий детей.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proofErr w:type="gramStart"/>
      <w:r w:rsidRPr="008368B4">
        <w:rPr>
          <w:rFonts w:eastAsia="Times New Roman" w:cstheme="minorHAnsi"/>
          <w:sz w:val="28"/>
          <w:szCs w:val="28"/>
        </w:rPr>
        <w:t>Построение среды с учётом половых различий предполагает представление возможностей, как мальчикам, так и девочкам проявлять свои склонность в соответствии с принятыми в обществе мужественности и женственности.</w:t>
      </w:r>
      <w:proofErr w:type="gramEnd"/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Развивающие пособия для девочек по своей форме должны быть привлекательны дли них по содержанию </w:t>
      </w:r>
      <w:r w:rsidRPr="008368B4">
        <w:rPr>
          <w:rFonts w:eastAsia="Times New Roman" w:cstheme="minorHAnsi"/>
          <w:i/>
          <w:iCs/>
          <w:sz w:val="28"/>
          <w:szCs w:val="28"/>
        </w:rPr>
        <w:t>(головоломки, конструкторы, мозаики, движущиеся игрушки и т. п.</w:t>
      </w:r>
      <w:proofErr w:type="gramStart"/>
      <w:r w:rsidRPr="008368B4">
        <w:rPr>
          <w:rFonts w:eastAsia="Times New Roman" w:cstheme="minorHAnsi"/>
          <w:i/>
          <w:iCs/>
          <w:sz w:val="28"/>
          <w:szCs w:val="28"/>
        </w:rPr>
        <w:t xml:space="preserve"> )</w:t>
      </w:r>
      <w:proofErr w:type="gramEnd"/>
      <w:r w:rsidRPr="008368B4">
        <w:rPr>
          <w:rFonts w:eastAsia="Times New Roman" w:cstheme="minorHAnsi"/>
          <w:sz w:val="28"/>
          <w:szCs w:val="28"/>
        </w:rPr>
        <w:t> Они должны быть равноценны пособиям для мальчиков. Аналогичные требования и к построению развивающей среды для мальчиков.</w:t>
      </w:r>
    </w:p>
    <w:p w:rsid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Все эти принципы учитываются при построении развивающей среды с учётом возрастных особенностей</w:t>
      </w:r>
      <w:r w:rsidR="00E70559">
        <w:rPr>
          <w:rFonts w:eastAsia="Times New Roman" w:cstheme="minorHAnsi"/>
          <w:sz w:val="28"/>
          <w:szCs w:val="28"/>
        </w:rPr>
        <w:t>.</w:t>
      </w:r>
    </w:p>
    <w:p w:rsidR="00E70559" w:rsidRPr="008368B4" w:rsidRDefault="00E70559" w:rsidP="008368B4">
      <w:pPr>
        <w:pStyle w:val="a3"/>
        <w:rPr>
          <w:rFonts w:eastAsia="Times New Roman" w:cstheme="minorHAnsi"/>
          <w:sz w:val="28"/>
          <w:szCs w:val="28"/>
        </w:rPr>
      </w:pPr>
    </w:p>
    <w:p w:rsidR="008368B4" w:rsidRPr="008368B4" w:rsidRDefault="008368B4" w:rsidP="00E70559">
      <w:pPr>
        <w:pStyle w:val="a3"/>
        <w:jc w:val="center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b/>
          <w:bCs/>
          <w:sz w:val="28"/>
          <w:szCs w:val="28"/>
        </w:rPr>
        <w:t>Принцип функциональности.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Он означает, что в обстановке помещения находятся только те материалы, которые востребуются детьми и выполняют развивающую функцию. Так, если в ближайшее время игра, пособие, оборудование не будут использованы, их следует вынести из группы. Группа не должна быть складом для хранения материалов и пособий.</w:t>
      </w:r>
    </w:p>
    <w:p w:rsidR="00E70559" w:rsidRDefault="00E70559" w:rsidP="008368B4">
      <w:pPr>
        <w:pStyle w:val="a3"/>
        <w:rPr>
          <w:rFonts w:eastAsia="Times New Roman" w:cstheme="minorHAnsi"/>
          <w:sz w:val="28"/>
          <w:szCs w:val="28"/>
        </w:rPr>
      </w:pP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6968C0">
        <w:rPr>
          <w:rFonts w:eastAsia="Times New Roman" w:cstheme="minorHAnsi"/>
          <w:sz w:val="28"/>
          <w:szCs w:val="28"/>
        </w:rPr>
        <w:lastRenderedPageBreak/>
        <w:t>Необходимо также помнить, что вся предметно – пространственная среда в группе должна работать на цели и задачи программы, которая реализуется в детском учреждении. </w:t>
      </w:r>
      <w:r w:rsidRPr="008368B4">
        <w:rPr>
          <w:rFonts w:eastAsia="Times New Roman" w:cstheme="minorHAnsi"/>
          <w:sz w:val="28"/>
          <w:szCs w:val="28"/>
        </w:rPr>
        <w:t xml:space="preserve">То есть программа должна осуществляться в той предметно – пространственной среде, которая соответствует данной программе. А оснащение должно меняться в соответствии с </w:t>
      </w:r>
      <w:proofErr w:type="gramStart"/>
      <w:r w:rsidRPr="008368B4">
        <w:rPr>
          <w:rFonts w:eastAsia="Times New Roman" w:cstheme="minorHAnsi"/>
          <w:sz w:val="28"/>
          <w:szCs w:val="28"/>
        </w:rPr>
        <w:t>тематическим</w:t>
      </w:r>
      <w:proofErr w:type="gramEnd"/>
      <w:r w:rsidRPr="008368B4">
        <w:rPr>
          <w:rFonts w:eastAsia="Times New Roman" w:cstheme="minorHAnsi"/>
          <w:sz w:val="28"/>
          <w:szCs w:val="28"/>
        </w:rPr>
        <w:t xml:space="preserve"> планирование образовательного процесса.</w:t>
      </w:r>
    </w:p>
    <w:p w:rsid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Согласно ФГОС пространство группы может организовываться в виде различных зон («центров», «уголков»), оснащенных большим количеством развивающих материалов.</w:t>
      </w:r>
    </w:p>
    <w:p w:rsidR="00E70559" w:rsidRPr="008368B4" w:rsidRDefault="00E70559" w:rsidP="008368B4">
      <w:pPr>
        <w:pStyle w:val="a3"/>
        <w:rPr>
          <w:rFonts w:eastAsia="Times New Roman" w:cstheme="minorHAnsi"/>
          <w:sz w:val="28"/>
          <w:szCs w:val="28"/>
        </w:rPr>
      </w:pPr>
    </w:p>
    <w:p w:rsidR="008368B4" w:rsidRPr="008368B4" w:rsidRDefault="008368B4" w:rsidP="00E70559">
      <w:pPr>
        <w:pStyle w:val="a3"/>
        <w:jc w:val="center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b/>
          <w:bCs/>
          <w:sz w:val="28"/>
          <w:szCs w:val="28"/>
        </w:rPr>
        <w:t>В качестве центров развития могут выступать: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уголок для сюжетно-ролевых игр;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 xml:space="preserve"> уголок </w:t>
      </w:r>
      <w:proofErr w:type="spellStart"/>
      <w:r w:rsidRPr="008368B4">
        <w:rPr>
          <w:rFonts w:eastAsia="Times New Roman" w:cstheme="minorHAnsi"/>
          <w:sz w:val="28"/>
          <w:szCs w:val="28"/>
        </w:rPr>
        <w:t>ряжения</w:t>
      </w:r>
      <w:proofErr w:type="spellEnd"/>
      <w:r w:rsidRPr="008368B4">
        <w:rPr>
          <w:rFonts w:eastAsia="Times New Roman" w:cstheme="minorHAnsi"/>
          <w:sz w:val="28"/>
          <w:szCs w:val="28"/>
        </w:rPr>
        <w:t xml:space="preserve"> (для театрализованных игр);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 xml:space="preserve"> книжный уголок;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 xml:space="preserve"> зона для настольно-печатных игр;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 xml:space="preserve"> </w:t>
      </w:r>
      <w:proofErr w:type="gramStart"/>
      <w:r w:rsidRPr="008368B4">
        <w:rPr>
          <w:rFonts w:eastAsia="Times New Roman" w:cstheme="minorHAnsi"/>
          <w:sz w:val="28"/>
          <w:szCs w:val="28"/>
        </w:rPr>
        <w:t>выставка (детского рисунка, детского творчества, изделий народных</w:t>
      </w:r>
      <w:proofErr w:type="gramEnd"/>
    </w:p>
    <w:p w:rsidR="00E70559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мастеров и т. д.);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 xml:space="preserve"> уголок природы (наблюдений за природой);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спортивный уголок;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 xml:space="preserve"> уголок для игр с песком;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 xml:space="preserve"> уголки для разнообразных видов самостоятельной деятельности </w:t>
      </w:r>
      <w:proofErr w:type="spellStart"/>
      <w:proofErr w:type="gramStart"/>
      <w:r w:rsidRPr="008368B4">
        <w:rPr>
          <w:rFonts w:eastAsia="Times New Roman" w:cstheme="minorHAnsi"/>
          <w:sz w:val="28"/>
          <w:szCs w:val="28"/>
        </w:rPr>
        <w:t>де-тей</w:t>
      </w:r>
      <w:proofErr w:type="spellEnd"/>
      <w:proofErr w:type="gramEnd"/>
      <w:r w:rsidRPr="008368B4">
        <w:rPr>
          <w:rFonts w:eastAsia="Times New Roman" w:cstheme="minorHAnsi"/>
          <w:sz w:val="28"/>
          <w:szCs w:val="28"/>
        </w:rPr>
        <w:t xml:space="preserve"> — конструктивной, изобразительной, музыкальной и др.;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 xml:space="preserve"> </w:t>
      </w:r>
      <w:proofErr w:type="gramStart"/>
      <w:r w:rsidRPr="008368B4">
        <w:rPr>
          <w:rFonts w:eastAsia="Times New Roman" w:cstheme="minorHAnsi"/>
          <w:sz w:val="28"/>
          <w:szCs w:val="28"/>
        </w:rPr>
        <w:t>игровой центр с крупными мягкими конструкциями (блоки, домики,</w:t>
      </w:r>
      <w:proofErr w:type="gramEnd"/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тоннели и пр.) для легкого изменения игрового пространства;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 xml:space="preserve"> игровой уголок (с игрушками, строительным материалом).</w:t>
      </w:r>
    </w:p>
    <w:p w:rsidR="008368B4" w:rsidRPr="008368B4" w:rsidRDefault="008368B4" w:rsidP="008368B4">
      <w:pPr>
        <w:pStyle w:val="a3"/>
        <w:rPr>
          <w:rFonts w:eastAsia="Times New Roman" w:cstheme="minorHAnsi"/>
          <w:sz w:val="28"/>
          <w:szCs w:val="28"/>
        </w:rPr>
      </w:pPr>
      <w:r w:rsidRPr="008368B4">
        <w:rPr>
          <w:rFonts w:eastAsia="Times New Roman" w:cstheme="minorHAnsi"/>
          <w:sz w:val="28"/>
          <w:szCs w:val="28"/>
        </w:rPr>
        <w:t>При  проектировании предметной среды следует помнить, что «застывшая» (статичная) предметная среда не сможет выполнять своей развивающей функции в силу того, что перестает пробуждать фантазию ребенка. В целом принцип динамичности — статичности касается степени подвижности игровых пространств, вариантности предметных условий и характера детской деятельности. Вместе с тем, определенная устойчивость и постоянство среды — это необходимое условие ее стабильности, привычности, особенно если это касается мест общего пользования (библиотечка, шкафчик с игрушками, ящик с полифункциональным материалом и т.п.).</w:t>
      </w:r>
    </w:p>
    <w:p w:rsidR="008368B4" w:rsidRPr="008368B4" w:rsidRDefault="008368B4" w:rsidP="008368B4">
      <w:pPr>
        <w:pStyle w:val="a3"/>
        <w:rPr>
          <w:rFonts w:cstheme="minorHAnsi"/>
          <w:sz w:val="28"/>
          <w:szCs w:val="28"/>
        </w:rPr>
      </w:pPr>
    </w:p>
    <w:sectPr w:rsidR="008368B4" w:rsidRPr="008368B4" w:rsidSect="00186EF7">
      <w:pgSz w:w="11906" w:h="16838"/>
      <w:pgMar w:top="709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14401"/>
    <w:multiLevelType w:val="multilevel"/>
    <w:tmpl w:val="D4B4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BD65C3"/>
    <w:rsid w:val="00021E54"/>
    <w:rsid w:val="00024D96"/>
    <w:rsid w:val="00093018"/>
    <w:rsid w:val="00097FCF"/>
    <w:rsid w:val="00136532"/>
    <w:rsid w:val="00142093"/>
    <w:rsid w:val="00186EF7"/>
    <w:rsid w:val="00236003"/>
    <w:rsid w:val="00271ED0"/>
    <w:rsid w:val="002A3F8A"/>
    <w:rsid w:val="00301C21"/>
    <w:rsid w:val="004A21D6"/>
    <w:rsid w:val="004E295E"/>
    <w:rsid w:val="005D6E08"/>
    <w:rsid w:val="006623D8"/>
    <w:rsid w:val="006968C0"/>
    <w:rsid w:val="0069738D"/>
    <w:rsid w:val="00750FBD"/>
    <w:rsid w:val="00787589"/>
    <w:rsid w:val="007D2777"/>
    <w:rsid w:val="007D359F"/>
    <w:rsid w:val="007F735F"/>
    <w:rsid w:val="008368B4"/>
    <w:rsid w:val="008453D6"/>
    <w:rsid w:val="008B7D5D"/>
    <w:rsid w:val="00A35CBD"/>
    <w:rsid w:val="00A9223A"/>
    <w:rsid w:val="00AA3DB7"/>
    <w:rsid w:val="00AB19B7"/>
    <w:rsid w:val="00B16216"/>
    <w:rsid w:val="00BD65C3"/>
    <w:rsid w:val="00C3675B"/>
    <w:rsid w:val="00C80EDF"/>
    <w:rsid w:val="00C86700"/>
    <w:rsid w:val="00DB0360"/>
    <w:rsid w:val="00E70559"/>
    <w:rsid w:val="00F00700"/>
    <w:rsid w:val="00F40BD2"/>
    <w:rsid w:val="00FD7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360"/>
  </w:style>
  <w:style w:type="paragraph" w:styleId="1">
    <w:name w:val="heading 1"/>
    <w:basedOn w:val="a"/>
    <w:link w:val="10"/>
    <w:uiPriority w:val="9"/>
    <w:qFormat/>
    <w:rsid w:val="00BD6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F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65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BD65C3"/>
    <w:pPr>
      <w:spacing w:after="0" w:line="240" w:lineRule="auto"/>
    </w:pPr>
  </w:style>
  <w:style w:type="character" w:styleId="a4">
    <w:name w:val="Strong"/>
    <w:basedOn w:val="a0"/>
    <w:uiPriority w:val="22"/>
    <w:qFormat/>
    <w:rsid w:val="00024D96"/>
    <w:rPr>
      <w:b/>
      <w:bCs/>
    </w:rPr>
  </w:style>
  <w:style w:type="paragraph" w:styleId="a5">
    <w:name w:val="Normal (Web)"/>
    <w:basedOn w:val="a"/>
    <w:uiPriority w:val="99"/>
    <w:unhideWhenUsed/>
    <w:rsid w:val="00024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92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23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A3F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12">
    <w:name w:val="c12"/>
    <w:basedOn w:val="a"/>
    <w:rsid w:val="0083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8368B4"/>
  </w:style>
  <w:style w:type="paragraph" w:customStyle="1" w:styleId="c6">
    <w:name w:val="c6"/>
    <w:basedOn w:val="a"/>
    <w:rsid w:val="0083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3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368B4"/>
  </w:style>
  <w:style w:type="paragraph" w:customStyle="1" w:styleId="c20">
    <w:name w:val="c20"/>
    <w:basedOn w:val="a"/>
    <w:rsid w:val="0083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83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83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83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8368B4"/>
  </w:style>
  <w:style w:type="character" w:customStyle="1" w:styleId="c5">
    <w:name w:val="c5"/>
    <w:basedOn w:val="a0"/>
    <w:rsid w:val="008368B4"/>
  </w:style>
  <w:style w:type="paragraph" w:customStyle="1" w:styleId="c2">
    <w:name w:val="c2"/>
    <w:basedOn w:val="a"/>
    <w:rsid w:val="0083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368B4"/>
  </w:style>
  <w:style w:type="paragraph" w:customStyle="1" w:styleId="c8">
    <w:name w:val="c8"/>
    <w:basedOn w:val="a"/>
    <w:rsid w:val="0083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</Pages>
  <Words>3703</Words>
  <Characters>21108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Пользователь</cp:lastModifiedBy>
  <cp:revision>3</cp:revision>
  <dcterms:created xsi:type="dcterms:W3CDTF">2020-12-18T08:29:00Z</dcterms:created>
  <dcterms:modified xsi:type="dcterms:W3CDTF">2021-01-22T04:38:00Z</dcterms:modified>
</cp:coreProperties>
</file>